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4CDC5" w14:textId="2A9492A0" w:rsidR="008565E6" w:rsidRDefault="008565E6">
      <w:pPr>
        <w:widowControl/>
        <w:spacing w:line="560" w:lineRule="exact"/>
        <w:jc w:val="left"/>
        <w:rPr>
          <w:rFonts w:ascii="仿宋_GB2312" w:eastAsia="仿宋_GB2312" w:hAnsi="宋体" w:cs="宋体"/>
          <w:kern w:val="0"/>
          <w:sz w:val="32"/>
          <w:szCs w:val="32"/>
        </w:rPr>
      </w:pPr>
    </w:p>
    <w:p w14:paraId="20C9D81F" w14:textId="77777777" w:rsidR="007B350E" w:rsidRPr="007B350E" w:rsidRDefault="007B350E">
      <w:pPr>
        <w:widowControl/>
        <w:spacing w:line="560" w:lineRule="exact"/>
        <w:jc w:val="left"/>
        <w:rPr>
          <w:rFonts w:ascii="仿宋_GB2312" w:eastAsia="仿宋_GB2312" w:hAnsi="宋体" w:cs="宋体"/>
          <w:kern w:val="0"/>
          <w:sz w:val="32"/>
          <w:szCs w:val="32"/>
        </w:rPr>
      </w:pPr>
    </w:p>
    <w:p w14:paraId="53F6C646" w14:textId="77777777" w:rsidR="008565E6" w:rsidRPr="007B350E" w:rsidRDefault="008565E6">
      <w:pPr>
        <w:widowControl/>
        <w:spacing w:line="560" w:lineRule="exact"/>
        <w:jc w:val="left"/>
        <w:rPr>
          <w:rFonts w:ascii="仿宋_GB2312" w:eastAsia="仿宋_GB2312" w:hAnsi="宋体" w:cs="宋体"/>
          <w:kern w:val="0"/>
          <w:sz w:val="32"/>
          <w:szCs w:val="32"/>
        </w:rPr>
      </w:pPr>
    </w:p>
    <w:p w14:paraId="3D213EC0" w14:textId="77777777" w:rsidR="008565E6" w:rsidRPr="007B350E" w:rsidRDefault="008565E6">
      <w:pPr>
        <w:widowControl/>
        <w:spacing w:line="560" w:lineRule="exact"/>
        <w:jc w:val="left"/>
        <w:rPr>
          <w:rFonts w:ascii="仿宋_GB2312" w:eastAsia="仿宋_GB2312" w:hAnsi="宋体" w:cs="宋体"/>
          <w:kern w:val="0"/>
          <w:sz w:val="32"/>
          <w:szCs w:val="32"/>
        </w:rPr>
      </w:pPr>
    </w:p>
    <w:p w14:paraId="3F7124FD" w14:textId="77777777" w:rsidR="008565E6" w:rsidRPr="007B350E" w:rsidRDefault="008565E6">
      <w:pPr>
        <w:widowControl/>
        <w:spacing w:line="560" w:lineRule="exact"/>
        <w:jc w:val="left"/>
        <w:rPr>
          <w:rFonts w:ascii="仿宋_GB2312" w:eastAsia="仿宋_GB2312" w:hAnsi="宋体" w:cs="宋体"/>
          <w:kern w:val="0"/>
          <w:sz w:val="32"/>
          <w:szCs w:val="32"/>
        </w:rPr>
      </w:pPr>
    </w:p>
    <w:p w14:paraId="72A4E48F" w14:textId="77777777" w:rsidR="008565E6" w:rsidRPr="007B350E" w:rsidRDefault="008565E6">
      <w:pPr>
        <w:widowControl/>
        <w:wordWrap w:val="0"/>
        <w:jc w:val="center"/>
        <w:rPr>
          <w:rFonts w:cs="宋体"/>
          <w:b/>
          <w:kern w:val="0"/>
          <w:sz w:val="44"/>
          <w:szCs w:val="32"/>
        </w:rPr>
      </w:pPr>
    </w:p>
    <w:p w14:paraId="3AE13C4F" w14:textId="70D014FB" w:rsidR="008565E6" w:rsidRPr="007B350E" w:rsidRDefault="0099307F">
      <w:pPr>
        <w:jc w:val="center"/>
        <w:rPr>
          <w:rFonts w:ascii="华文仿宋" w:eastAsia="华文仿宋" w:hAnsi="华文仿宋"/>
          <w:sz w:val="32"/>
        </w:rPr>
      </w:pPr>
      <w:r w:rsidRPr="007B350E">
        <w:rPr>
          <w:rFonts w:ascii="华文仿宋" w:eastAsia="华文仿宋" w:hAnsi="华文仿宋" w:hint="eastAsia"/>
          <w:sz w:val="32"/>
        </w:rPr>
        <w:t>苏联院招〔2020〕</w:t>
      </w:r>
      <w:r w:rsidR="00451321">
        <w:rPr>
          <w:rFonts w:ascii="华文仿宋" w:eastAsia="华文仿宋" w:hAnsi="华文仿宋"/>
          <w:sz w:val="32"/>
        </w:rPr>
        <w:t>15</w:t>
      </w:r>
      <w:r w:rsidRPr="007B350E">
        <w:rPr>
          <w:rFonts w:ascii="华文仿宋" w:eastAsia="华文仿宋" w:hAnsi="华文仿宋" w:hint="eastAsia"/>
          <w:sz w:val="32"/>
        </w:rPr>
        <w:t>号</w:t>
      </w:r>
    </w:p>
    <w:p w14:paraId="6DD36E00" w14:textId="77777777" w:rsidR="008565E6" w:rsidRPr="007B350E" w:rsidRDefault="008565E6">
      <w:pPr>
        <w:widowControl/>
        <w:wordWrap w:val="0"/>
        <w:jc w:val="center"/>
        <w:rPr>
          <w:rFonts w:cs="宋体"/>
          <w:b/>
          <w:kern w:val="0"/>
          <w:sz w:val="44"/>
          <w:szCs w:val="32"/>
        </w:rPr>
      </w:pPr>
    </w:p>
    <w:p w14:paraId="632FE4E4" w14:textId="77777777" w:rsidR="008565E6" w:rsidRPr="007B350E" w:rsidRDefault="008565E6">
      <w:pPr>
        <w:widowControl/>
        <w:wordWrap w:val="0"/>
        <w:jc w:val="center"/>
        <w:rPr>
          <w:rFonts w:cs="宋体"/>
          <w:b/>
          <w:kern w:val="0"/>
          <w:sz w:val="44"/>
          <w:szCs w:val="32"/>
        </w:rPr>
      </w:pPr>
    </w:p>
    <w:p w14:paraId="3F6CF870" w14:textId="04FF0147" w:rsidR="008565E6" w:rsidRPr="007B350E" w:rsidRDefault="0099307F">
      <w:pPr>
        <w:jc w:val="center"/>
        <w:rPr>
          <w:rFonts w:ascii="方正小标宋简体" w:eastAsia="方正小标宋简体" w:hAnsi="宋体"/>
          <w:sz w:val="44"/>
          <w:szCs w:val="44"/>
        </w:rPr>
      </w:pPr>
      <w:bookmarkStart w:id="0" w:name="_Hlk515354199"/>
      <w:r w:rsidRPr="007B350E">
        <w:rPr>
          <w:rFonts w:ascii="方正小标宋简体" w:eastAsia="方正小标宋简体" w:hAnsi="宋体" w:hint="eastAsia"/>
          <w:sz w:val="44"/>
          <w:szCs w:val="44"/>
        </w:rPr>
        <w:t>关于</w:t>
      </w:r>
      <w:r w:rsidR="00506484">
        <w:rPr>
          <w:rFonts w:ascii="方正小标宋简体" w:eastAsia="方正小标宋简体" w:hAnsi="宋体" w:hint="eastAsia"/>
          <w:sz w:val="44"/>
          <w:szCs w:val="44"/>
        </w:rPr>
        <w:t>严格核查</w:t>
      </w:r>
      <w:r w:rsidRPr="007B350E">
        <w:rPr>
          <w:rFonts w:ascii="方正小标宋简体" w:eastAsia="方正小标宋简体" w:hAnsi="宋体" w:hint="eastAsia"/>
          <w:sz w:val="44"/>
          <w:szCs w:val="44"/>
        </w:rPr>
        <w:t>2020</w:t>
      </w:r>
      <w:r w:rsidR="00451321">
        <w:rPr>
          <w:rFonts w:ascii="方正小标宋简体" w:eastAsia="方正小标宋简体" w:hAnsi="宋体" w:hint="eastAsia"/>
          <w:sz w:val="44"/>
          <w:szCs w:val="44"/>
        </w:rPr>
        <w:t>届毕业生就业数据的通知</w:t>
      </w:r>
    </w:p>
    <w:p w14:paraId="5283B2F5" w14:textId="77777777" w:rsidR="008565E6" w:rsidRPr="007B350E" w:rsidRDefault="008565E6">
      <w:pPr>
        <w:widowControl/>
        <w:spacing w:line="400" w:lineRule="exact"/>
        <w:rPr>
          <w:rFonts w:ascii="仿宋" w:eastAsia="仿宋" w:hAnsi="仿宋" w:cs="宋体"/>
          <w:kern w:val="0"/>
          <w:sz w:val="32"/>
          <w:szCs w:val="21"/>
        </w:rPr>
      </w:pPr>
    </w:p>
    <w:p w14:paraId="028F245B" w14:textId="77777777" w:rsidR="006D0984" w:rsidRPr="00451321" w:rsidRDefault="006D0984" w:rsidP="00451321">
      <w:pPr>
        <w:tabs>
          <w:tab w:val="left" w:pos="4320"/>
        </w:tabs>
        <w:rPr>
          <w:rFonts w:ascii="仿宋" w:eastAsia="仿宋" w:hAnsi="仿宋" w:cs="宋体"/>
          <w:kern w:val="0"/>
          <w:sz w:val="32"/>
          <w:szCs w:val="21"/>
        </w:rPr>
      </w:pPr>
      <w:r w:rsidRPr="00451321">
        <w:rPr>
          <w:rFonts w:ascii="仿宋" w:eastAsia="仿宋" w:hAnsi="仿宋" w:cs="宋体" w:hint="eastAsia"/>
          <w:kern w:val="0"/>
          <w:sz w:val="32"/>
          <w:szCs w:val="21"/>
        </w:rPr>
        <w:t>各分院、办学点：</w:t>
      </w:r>
    </w:p>
    <w:p w14:paraId="480659AB" w14:textId="0705DCDA" w:rsidR="007B350E" w:rsidRPr="00451321" w:rsidRDefault="00451321" w:rsidP="00BA09CE">
      <w:pPr>
        <w:tabs>
          <w:tab w:val="left" w:pos="4320"/>
        </w:tabs>
        <w:ind w:firstLine="645"/>
        <w:rPr>
          <w:rFonts w:ascii="仿宋" w:eastAsia="仿宋" w:hAnsi="仿宋"/>
          <w:sz w:val="32"/>
          <w:szCs w:val="32"/>
        </w:rPr>
      </w:pPr>
      <w:r w:rsidRPr="00451321">
        <w:rPr>
          <w:rFonts w:ascii="仿宋" w:eastAsia="仿宋" w:hAnsi="仿宋" w:hint="eastAsia"/>
          <w:sz w:val="32"/>
          <w:szCs w:val="32"/>
        </w:rPr>
        <w:t>根据《省教育厅办公室关于转发教育部办公厅严格核查2</w:t>
      </w:r>
      <w:r w:rsidRPr="00451321">
        <w:rPr>
          <w:rFonts w:ascii="仿宋" w:eastAsia="仿宋" w:hAnsi="仿宋"/>
          <w:sz w:val="32"/>
          <w:szCs w:val="32"/>
        </w:rPr>
        <w:t>020</w:t>
      </w:r>
      <w:r w:rsidRPr="00451321">
        <w:rPr>
          <w:rFonts w:ascii="仿宋" w:eastAsia="仿宋" w:hAnsi="仿宋" w:hint="eastAsia"/>
          <w:sz w:val="32"/>
          <w:szCs w:val="32"/>
        </w:rPr>
        <w:t>届高校毕业生就业数据的通知》（</w:t>
      </w:r>
      <w:proofErr w:type="gramStart"/>
      <w:r w:rsidRPr="00451321">
        <w:rPr>
          <w:rFonts w:ascii="仿宋" w:eastAsia="仿宋" w:hAnsi="仿宋" w:hint="eastAsia"/>
          <w:sz w:val="32"/>
          <w:szCs w:val="32"/>
        </w:rPr>
        <w:t>苏教办学</w:t>
      </w:r>
      <w:proofErr w:type="gramEnd"/>
      <w:r w:rsidRPr="00451321">
        <w:rPr>
          <w:rFonts w:ascii="仿宋" w:eastAsia="仿宋" w:hAnsi="仿宋" w:hint="eastAsia"/>
          <w:sz w:val="32"/>
          <w:szCs w:val="32"/>
        </w:rPr>
        <w:t>函</w:t>
      </w:r>
      <w:r w:rsidRPr="00451321">
        <w:rPr>
          <w:rFonts w:ascii="仿宋" w:eastAsia="仿宋" w:hAnsi="仿宋" w:hint="eastAsia"/>
          <w:sz w:val="32"/>
        </w:rPr>
        <w:t>〔2020〕</w:t>
      </w:r>
      <w:r w:rsidRPr="00451321">
        <w:rPr>
          <w:rFonts w:ascii="仿宋" w:eastAsia="仿宋" w:hAnsi="仿宋"/>
          <w:sz w:val="32"/>
        </w:rPr>
        <w:t>21</w:t>
      </w:r>
      <w:r w:rsidRPr="00451321">
        <w:rPr>
          <w:rFonts w:ascii="仿宋" w:eastAsia="仿宋" w:hAnsi="仿宋" w:hint="eastAsia"/>
          <w:sz w:val="32"/>
        </w:rPr>
        <w:t>号</w:t>
      </w:r>
      <w:r w:rsidRPr="00451321">
        <w:rPr>
          <w:rFonts w:ascii="仿宋" w:eastAsia="仿宋" w:hAnsi="仿宋" w:hint="eastAsia"/>
          <w:sz w:val="32"/>
          <w:szCs w:val="32"/>
        </w:rPr>
        <w:t>）要求，结合学院</w:t>
      </w:r>
      <w:r w:rsidR="00986AC0">
        <w:rPr>
          <w:rFonts w:ascii="仿宋" w:eastAsia="仿宋" w:hAnsi="仿宋" w:hint="eastAsia"/>
          <w:sz w:val="32"/>
          <w:szCs w:val="32"/>
        </w:rPr>
        <w:t>工作</w:t>
      </w:r>
      <w:r w:rsidRPr="00451321">
        <w:rPr>
          <w:rFonts w:ascii="仿宋" w:eastAsia="仿宋" w:hAnsi="仿宋" w:hint="eastAsia"/>
          <w:sz w:val="32"/>
          <w:szCs w:val="32"/>
        </w:rPr>
        <w:t>实际，</w:t>
      </w:r>
      <w:r w:rsidR="002B256F">
        <w:rPr>
          <w:rFonts w:ascii="仿宋" w:eastAsia="仿宋" w:hAnsi="仿宋" w:hint="eastAsia"/>
          <w:sz w:val="32"/>
          <w:szCs w:val="32"/>
        </w:rPr>
        <w:t>现</w:t>
      </w:r>
      <w:r w:rsidRPr="00451321">
        <w:rPr>
          <w:rFonts w:ascii="仿宋" w:eastAsia="仿宋" w:hAnsi="仿宋" w:hint="eastAsia"/>
          <w:sz w:val="32"/>
          <w:szCs w:val="32"/>
        </w:rPr>
        <w:t>将有关事项通知如下：</w:t>
      </w:r>
    </w:p>
    <w:p w14:paraId="39179CBC" w14:textId="52D767BD" w:rsidR="00451321" w:rsidRDefault="00451321" w:rsidP="00451321">
      <w:pPr>
        <w:pStyle w:val="a3"/>
        <w:rPr>
          <w:rFonts w:ascii="仿宋" w:eastAsia="仿宋" w:hAnsi="仿宋"/>
        </w:rPr>
      </w:pPr>
      <w:r w:rsidRPr="00451321">
        <w:rPr>
          <w:rFonts w:ascii="仿宋" w:eastAsia="仿宋" w:hAnsi="仿宋" w:hint="eastAsia"/>
        </w:rPr>
        <w:t>一、</w:t>
      </w:r>
      <w:r w:rsidR="008A67E7">
        <w:rPr>
          <w:rFonts w:ascii="仿宋" w:eastAsia="仿宋" w:hAnsi="仿宋" w:hint="eastAsia"/>
        </w:rPr>
        <w:t>7月</w:t>
      </w:r>
      <w:r w:rsidR="008A67E7">
        <w:rPr>
          <w:rFonts w:ascii="仿宋" w:eastAsia="仿宋" w:hAnsi="仿宋"/>
        </w:rPr>
        <w:t>3</w:t>
      </w:r>
      <w:r w:rsidR="008A67E7">
        <w:rPr>
          <w:rFonts w:ascii="仿宋" w:eastAsia="仿宋" w:hAnsi="仿宋" w:hint="eastAsia"/>
        </w:rPr>
        <w:t>日前，</w:t>
      </w:r>
      <w:r>
        <w:rPr>
          <w:rFonts w:ascii="仿宋" w:eastAsia="仿宋" w:hAnsi="仿宋" w:hint="eastAsia"/>
        </w:rPr>
        <w:t>各校要按照核查重点要求，完成学校全面自查，严格审核每个毕业生的就业材料</w:t>
      </w:r>
      <w:r w:rsidR="00986AC0">
        <w:rPr>
          <w:rFonts w:ascii="仿宋" w:eastAsia="仿宋" w:hAnsi="仿宋" w:hint="eastAsia"/>
        </w:rPr>
        <w:t>。重点核实用实习单位顶替就业单位、毕业去向中“升学”和“其他形式就业”比例失实、就业证明作假等违规</w:t>
      </w:r>
      <w:r w:rsidR="00F30E47">
        <w:rPr>
          <w:rFonts w:ascii="仿宋" w:eastAsia="仿宋" w:hAnsi="仿宋" w:hint="eastAsia"/>
        </w:rPr>
        <w:t>行为。</w:t>
      </w:r>
      <w:r>
        <w:rPr>
          <w:rFonts w:ascii="仿宋" w:eastAsia="仿宋" w:hAnsi="仿宋" w:hint="eastAsia"/>
        </w:rPr>
        <w:t>相关纸质或电子材料要在校级就业部门存档备查，存档时间3年及以上。</w:t>
      </w:r>
    </w:p>
    <w:p w14:paraId="444EBE9C" w14:textId="58E4FB4D" w:rsidR="00BA09CE" w:rsidRDefault="00716E78" w:rsidP="00451321">
      <w:pPr>
        <w:pStyle w:val="a3"/>
        <w:rPr>
          <w:rFonts w:ascii="仿宋" w:eastAsia="仿宋" w:hAnsi="仿宋"/>
        </w:rPr>
      </w:pPr>
      <w:r>
        <w:rPr>
          <w:rFonts w:ascii="仿宋" w:eastAsia="仿宋" w:hAnsi="仿宋" w:hint="eastAsia"/>
        </w:rPr>
        <w:t>二</w:t>
      </w:r>
      <w:r w:rsidR="00BA09CE">
        <w:rPr>
          <w:rFonts w:ascii="仿宋" w:eastAsia="仿宋" w:hAnsi="仿宋" w:hint="eastAsia"/>
        </w:rPr>
        <w:t>、7月</w:t>
      </w:r>
      <w:r w:rsidR="00986AC0">
        <w:rPr>
          <w:rFonts w:ascii="仿宋" w:eastAsia="仿宋" w:hAnsi="仿宋"/>
        </w:rPr>
        <w:t>3</w:t>
      </w:r>
      <w:r w:rsidR="00BA09CE">
        <w:rPr>
          <w:rFonts w:ascii="仿宋" w:eastAsia="仿宋" w:hAnsi="仿宋" w:hint="eastAsia"/>
        </w:rPr>
        <w:t>日1</w:t>
      </w:r>
      <w:r w:rsidR="008A67E7">
        <w:rPr>
          <w:rFonts w:ascii="仿宋" w:eastAsia="仿宋" w:hAnsi="仿宋"/>
        </w:rPr>
        <w:t>6</w:t>
      </w:r>
      <w:r w:rsidR="00BA09CE">
        <w:rPr>
          <w:rFonts w:ascii="仿宋" w:eastAsia="仿宋" w:hAnsi="仿宋" w:hint="eastAsia"/>
        </w:rPr>
        <w:t>:</w:t>
      </w:r>
      <w:r w:rsidR="00BA09CE">
        <w:rPr>
          <w:rFonts w:ascii="仿宋" w:eastAsia="仿宋" w:hAnsi="仿宋"/>
        </w:rPr>
        <w:t>00</w:t>
      </w:r>
      <w:r w:rsidR="00BA09CE">
        <w:rPr>
          <w:rFonts w:ascii="仿宋" w:eastAsia="仿宋" w:hAnsi="仿宋" w:hint="eastAsia"/>
        </w:rPr>
        <w:t>前，各校要在《</w:t>
      </w:r>
      <w:r w:rsidR="00BA09CE" w:rsidRPr="00BA09CE">
        <w:rPr>
          <w:rFonts w:ascii="仿宋" w:eastAsia="仿宋" w:hAnsi="仿宋" w:hint="eastAsia"/>
        </w:rPr>
        <w:t>江苏省高校毕业生就业管理信息系统（网络版）</w:t>
      </w:r>
      <w:r w:rsidR="00BA09CE">
        <w:rPr>
          <w:rFonts w:ascii="仿宋" w:eastAsia="仿宋" w:hAnsi="仿宋" w:hint="eastAsia"/>
        </w:rPr>
        <w:t>》中的“派遣管理”功能模块，对校级</w:t>
      </w:r>
      <w:r w:rsidR="00BA09CE">
        <w:rPr>
          <w:rFonts w:ascii="仿宋" w:eastAsia="仿宋" w:hAnsi="仿宋" w:hint="eastAsia"/>
        </w:rPr>
        <w:lastRenderedPageBreak/>
        <w:t>生源进</w:t>
      </w:r>
      <w:bookmarkStart w:id="1" w:name="_Hlk44512126"/>
      <w:r w:rsidR="00BA09CE">
        <w:rPr>
          <w:rFonts w:ascii="仿宋" w:eastAsia="仿宋" w:hAnsi="仿宋" w:hint="eastAsia"/>
        </w:rPr>
        <w:t>行派遣审核，发</w:t>
      </w:r>
      <w:bookmarkEnd w:id="1"/>
      <w:r w:rsidR="00BA09CE">
        <w:rPr>
          <w:rFonts w:ascii="仿宋" w:eastAsia="仿宋" w:hAnsi="仿宋" w:hint="eastAsia"/>
        </w:rPr>
        <w:t>现问题后在《</w:t>
      </w:r>
      <w:r w:rsidR="00BA09CE" w:rsidRPr="00BA09CE">
        <w:rPr>
          <w:rFonts w:ascii="仿宋" w:eastAsia="仿宋" w:hAnsi="仿宋" w:hint="eastAsia"/>
        </w:rPr>
        <w:t>江苏联合职业技术学院智慧就业信息服务平台</w:t>
      </w:r>
      <w:r w:rsidR="00BA09CE">
        <w:rPr>
          <w:rFonts w:ascii="仿宋" w:eastAsia="仿宋" w:hAnsi="仿宋" w:hint="eastAsia"/>
        </w:rPr>
        <w:t>》的“就业信息上报”功能模块纠正错误数据</w:t>
      </w:r>
      <w:r w:rsidR="001734F7">
        <w:rPr>
          <w:rFonts w:ascii="仿宋" w:eastAsia="仿宋" w:hAnsi="仿宋" w:hint="eastAsia"/>
        </w:rPr>
        <w:t>。纠正后</w:t>
      </w:r>
      <w:r w:rsidR="00986AC0">
        <w:rPr>
          <w:rFonts w:ascii="仿宋" w:eastAsia="仿宋" w:hAnsi="仿宋" w:hint="eastAsia"/>
        </w:rPr>
        <w:t>填报《2</w:t>
      </w:r>
      <w:r w:rsidR="00986AC0">
        <w:rPr>
          <w:rFonts w:ascii="仿宋" w:eastAsia="仿宋" w:hAnsi="仿宋"/>
        </w:rPr>
        <w:t>020</w:t>
      </w:r>
      <w:r w:rsidR="00986AC0">
        <w:rPr>
          <w:rFonts w:ascii="仿宋" w:eastAsia="仿宋" w:hAnsi="仿宋" w:hint="eastAsia"/>
        </w:rPr>
        <w:t>届毕业生就业统计表》（见附件），并</w:t>
      </w:r>
      <w:r w:rsidR="001734F7">
        <w:rPr>
          <w:rFonts w:ascii="仿宋" w:eastAsia="仿宋" w:hAnsi="仿宋" w:hint="eastAsia"/>
        </w:rPr>
        <w:t>由分管校领导签字确认</w:t>
      </w:r>
      <w:r w:rsidR="002B256F">
        <w:rPr>
          <w:rFonts w:ascii="仿宋" w:eastAsia="仿宋" w:hAnsi="仿宋" w:hint="eastAsia"/>
        </w:rPr>
        <w:t>。</w:t>
      </w:r>
    </w:p>
    <w:p w14:paraId="44A5A676" w14:textId="344CF3A2" w:rsidR="008369D1" w:rsidRDefault="00716E78" w:rsidP="00716E78">
      <w:pPr>
        <w:pStyle w:val="a3"/>
        <w:rPr>
          <w:rFonts w:ascii="仿宋" w:eastAsia="仿宋" w:hAnsi="仿宋"/>
        </w:rPr>
      </w:pPr>
      <w:r>
        <w:rPr>
          <w:rFonts w:ascii="仿宋" w:eastAsia="仿宋" w:hAnsi="仿宋" w:hint="eastAsia"/>
        </w:rPr>
        <w:t>三、自7月6日起至8月3</w:t>
      </w:r>
      <w:r>
        <w:rPr>
          <w:rFonts w:ascii="仿宋" w:eastAsia="仿宋" w:hAnsi="仿宋"/>
        </w:rPr>
        <w:t>1</w:t>
      </w:r>
      <w:r>
        <w:rPr>
          <w:rFonts w:ascii="仿宋" w:eastAsia="仿宋" w:hAnsi="仿宋" w:hint="eastAsia"/>
        </w:rPr>
        <w:t>日</w:t>
      </w:r>
      <w:r w:rsidR="008A67E7">
        <w:rPr>
          <w:rFonts w:ascii="仿宋" w:eastAsia="仿宋" w:hAnsi="仿宋" w:hint="eastAsia"/>
        </w:rPr>
        <w:t>的</w:t>
      </w:r>
      <w:r>
        <w:rPr>
          <w:rFonts w:ascii="仿宋" w:eastAsia="仿宋" w:hAnsi="仿宋" w:hint="eastAsia"/>
        </w:rPr>
        <w:t>每周五，各校要将就业统计表由分管校领导签字确认后报学院</w:t>
      </w:r>
      <w:r w:rsidR="00C454FA">
        <w:rPr>
          <w:rFonts w:ascii="仿宋" w:eastAsia="仿宋" w:hAnsi="仿宋" w:hint="eastAsia"/>
        </w:rPr>
        <w:t>招生就业</w:t>
      </w:r>
      <w:r>
        <w:rPr>
          <w:rFonts w:ascii="仿宋" w:eastAsia="仿宋" w:hAnsi="仿宋" w:hint="eastAsia"/>
        </w:rPr>
        <w:t>与对外合作处。报送方式：将就业统计表扫描成PDF格式的文件，命名为“日期-分院（办学点）-就业统计表.pdf”（例：</w:t>
      </w:r>
      <w:r>
        <w:rPr>
          <w:rFonts w:ascii="仿宋" w:eastAsia="仿宋" w:hAnsi="仿宋"/>
        </w:rPr>
        <w:t>20200710</w:t>
      </w:r>
      <w:r>
        <w:rPr>
          <w:rFonts w:ascii="仿宋" w:eastAsia="仿宋" w:hAnsi="仿宋" w:hint="eastAsia"/>
        </w:rPr>
        <w:t>-南京工程分院-就业统计表.pdf），</w:t>
      </w:r>
      <w:r w:rsidRPr="00716E78">
        <w:rPr>
          <w:rFonts w:ascii="仿宋" w:eastAsia="仿宋" w:hAnsi="仿宋" w:hint="eastAsia"/>
        </w:rPr>
        <w:t>以附件</w:t>
      </w:r>
      <w:r w:rsidR="002B256F">
        <w:rPr>
          <w:rFonts w:ascii="仿宋" w:eastAsia="仿宋" w:hAnsi="仿宋" w:hint="eastAsia"/>
        </w:rPr>
        <w:t>的</w:t>
      </w:r>
      <w:r w:rsidRPr="00716E78">
        <w:rPr>
          <w:rFonts w:ascii="仿宋" w:eastAsia="仿宋" w:hAnsi="仿宋" w:hint="eastAsia"/>
        </w:rPr>
        <w:t>形式通过邮件发送至</w:t>
      </w:r>
      <w:r w:rsidR="002B256F">
        <w:rPr>
          <w:rFonts w:ascii="仿宋" w:eastAsia="仿宋" w:hAnsi="仿宋"/>
        </w:rPr>
        <w:t>28764427</w:t>
      </w:r>
      <w:r w:rsidR="002B256F">
        <w:rPr>
          <w:rFonts w:ascii="仿宋" w:eastAsia="仿宋" w:hAnsi="仿宋" w:hint="eastAsia"/>
        </w:rPr>
        <w:t>@qq.com</w:t>
      </w:r>
      <w:r>
        <w:rPr>
          <w:rFonts w:ascii="仿宋" w:eastAsia="仿宋" w:hAnsi="仿宋" w:hint="eastAsia"/>
        </w:rPr>
        <w:t>，邮件主题为“日期-分院（办学点）-就业统计表”</w:t>
      </w:r>
      <w:r w:rsidR="002B256F">
        <w:rPr>
          <w:rFonts w:ascii="仿宋" w:eastAsia="仿宋" w:hAnsi="仿宋" w:hint="eastAsia"/>
        </w:rPr>
        <w:t>。</w:t>
      </w:r>
    </w:p>
    <w:p w14:paraId="5D78D45D" w14:textId="2CB398A0" w:rsidR="00C454FA" w:rsidRDefault="00C454FA" w:rsidP="00716E78">
      <w:pPr>
        <w:pStyle w:val="a3"/>
        <w:rPr>
          <w:rFonts w:ascii="仿宋" w:eastAsia="仿宋" w:hAnsi="仿宋"/>
        </w:rPr>
      </w:pPr>
      <w:r>
        <w:rPr>
          <w:rFonts w:ascii="仿宋" w:eastAsia="仿宋" w:hAnsi="仿宋" w:hint="eastAsia"/>
        </w:rPr>
        <w:t>四、各校在进行数据核查过程中，须将</w:t>
      </w:r>
      <w:r w:rsidRPr="00C454FA">
        <w:rPr>
          <w:rFonts w:ascii="仿宋" w:eastAsia="仿宋" w:hAnsi="仿宋" w:hint="eastAsia"/>
        </w:rPr>
        <w:t>《江苏联合职业技术学院智慧就业信息服务平台》</w:t>
      </w:r>
      <w:r w:rsidR="00986AC0">
        <w:rPr>
          <w:rFonts w:ascii="仿宋" w:eastAsia="仿宋" w:hAnsi="仿宋" w:hint="eastAsia"/>
        </w:rPr>
        <w:t>和</w:t>
      </w:r>
      <w:r w:rsidRPr="00C454FA">
        <w:rPr>
          <w:rFonts w:ascii="仿宋" w:eastAsia="仿宋" w:hAnsi="仿宋" w:hint="eastAsia"/>
        </w:rPr>
        <w:t>《江苏省高校毕业生就业管理信息系统（网络版）》中的校级库、省级库的三个系统的</w:t>
      </w:r>
      <w:r>
        <w:rPr>
          <w:rFonts w:ascii="仿宋" w:eastAsia="仿宋" w:hAnsi="仿宋" w:hint="eastAsia"/>
        </w:rPr>
        <w:t>毕业生人数核实一致，如涉及</w:t>
      </w:r>
      <w:r>
        <w:t>生源</w:t>
      </w:r>
      <w:r>
        <w:rPr>
          <w:rFonts w:hint="eastAsia"/>
        </w:rPr>
        <w:t>异动</w:t>
      </w:r>
      <w:r>
        <w:t>，</w:t>
      </w:r>
      <w:r w:rsidR="00F30E47">
        <w:rPr>
          <w:rFonts w:hint="eastAsia"/>
        </w:rPr>
        <w:t>须</w:t>
      </w:r>
      <w:r>
        <w:t>按照</w:t>
      </w:r>
      <w:r w:rsidR="00986AC0">
        <w:rPr>
          <w:rFonts w:hint="eastAsia"/>
        </w:rPr>
        <w:t>《</w:t>
      </w:r>
      <w:r w:rsidR="00986AC0">
        <w:t>省教育厅</w:t>
      </w:r>
      <w:r w:rsidR="00986AC0">
        <w:rPr>
          <w:rFonts w:hint="eastAsia"/>
        </w:rPr>
        <w:t>办公室</w:t>
      </w:r>
      <w:r w:rsidR="00986AC0">
        <w:t>关于</w:t>
      </w:r>
      <w:r w:rsidR="00986AC0">
        <w:rPr>
          <w:rFonts w:hint="eastAsia"/>
        </w:rPr>
        <w:t>做好</w:t>
      </w:r>
      <w:r w:rsidR="00986AC0">
        <w:rPr>
          <w:rFonts w:hint="eastAsia"/>
        </w:rPr>
        <w:t>2</w:t>
      </w:r>
      <w:r w:rsidR="00986AC0">
        <w:t>020</w:t>
      </w:r>
      <w:r w:rsidR="00986AC0">
        <w:rPr>
          <w:rFonts w:hint="eastAsia"/>
        </w:rPr>
        <w:t>届</w:t>
      </w:r>
      <w:r w:rsidR="00986AC0">
        <w:t>毕业生生源数据异动</w:t>
      </w:r>
      <w:r w:rsidR="00986AC0">
        <w:rPr>
          <w:rFonts w:hint="eastAsia"/>
        </w:rPr>
        <w:t>有关工作的通知》（</w:t>
      </w:r>
      <w:proofErr w:type="gramStart"/>
      <w:r w:rsidR="00986AC0" w:rsidRPr="00451321">
        <w:rPr>
          <w:rFonts w:ascii="仿宋" w:eastAsia="仿宋" w:hAnsi="仿宋" w:hint="eastAsia"/>
          <w:szCs w:val="32"/>
        </w:rPr>
        <w:t>苏教办学</w:t>
      </w:r>
      <w:proofErr w:type="gramEnd"/>
      <w:r w:rsidR="00986AC0" w:rsidRPr="00451321">
        <w:rPr>
          <w:rFonts w:ascii="仿宋" w:eastAsia="仿宋" w:hAnsi="仿宋" w:hint="eastAsia"/>
          <w:szCs w:val="32"/>
        </w:rPr>
        <w:t>函</w:t>
      </w:r>
      <w:r w:rsidR="00986AC0" w:rsidRPr="00451321">
        <w:rPr>
          <w:rFonts w:ascii="仿宋" w:eastAsia="仿宋" w:hAnsi="仿宋" w:hint="eastAsia"/>
        </w:rPr>
        <w:t>〔2020〕</w:t>
      </w:r>
      <w:r w:rsidR="00986AC0">
        <w:rPr>
          <w:rFonts w:ascii="仿宋" w:eastAsia="仿宋" w:hAnsi="仿宋"/>
        </w:rPr>
        <w:t>17</w:t>
      </w:r>
      <w:r w:rsidR="00986AC0" w:rsidRPr="00451321">
        <w:rPr>
          <w:rFonts w:ascii="仿宋" w:eastAsia="仿宋" w:hAnsi="仿宋" w:hint="eastAsia"/>
        </w:rPr>
        <w:t>号</w:t>
      </w:r>
      <w:r w:rsidR="00986AC0">
        <w:rPr>
          <w:rFonts w:hint="eastAsia"/>
        </w:rPr>
        <w:t>）</w:t>
      </w:r>
      <w:r>
        <w:t>最新要求办理</w:t>
      </w:r>
      <w:r w:rsidRPr="00C454FA">
        <w:rPr>
          <w:rFonts w:ascii="仿宋" w:eastAsia="仿宋" w:hAnsi="仿宋" w:hint="eastAsia"/>
        </w:rPr>
        <w:t>。</w:t>
      </w:r>
    </w:p>
    <w:p w14:paraId="4ECF0B65" w14:textId="2A6B3B0B" w:rsidR="00C454FA" w:rsidRDefault="00C454FA" w:rsidP="00716E78">
      <w:pPr>
        <w:pStyle w:val="a3"/>
        <w:rPr>
          <w:rFonts w:ascii="仿宋" w:eastAsia="仿宋" w:hAnsi="仿宋"/>
        </w:rPr>
      </w:pPr>
      <w:r>
        <w:rPr>
          <w:rFonts w:ascii="仿宋" w:eastAsia="仿宋" w:hAnsi="仿宋" w:hint="eastAsia"/>
        </w:rPr>
        <w:t>五、各校在对外公布本校涉及五年制高职毕业生初次就业率和年终就业率之前，须与学院招生就业与对外合作处核实数据，并以学院下发的通报为准，未经核实不得擅自公开。</w:t>
      </w:r>
    </w:p>
    <w:p w14:paraId="6EC4EA56" w14:textId="302CC23B" w:rsidR="001734F7" w:rsidRDefault="001734F7" w:rsidP="00716E78">
      <w:pPr>
        <w:pStyle w:val="a3"/>
        <w:rPr>
          <w:rFonts w:ascii="仿宋" w:eastAsia="仿宋" w:hAnsi="仿宋"/>
        </w:rPr>
      </w:pPr>
      <w:r>
        <w:rPr>
          <w:rFonts w:ascii="仿宋" w:eastAsia="仿宋" w:hAnsi="仿宋" w:hint="eastAsia"/>
        </w:rPr>
        <w:t>省教育厅</w:t>
      </w:r>
      <w:r w:rsidR="00986AC0">
        <w:rPr>
          <w:rFonts w:ascii="仿宋" w:eastAsia="仿宋" w:hAnsi="仿宋" w:hint="eastAsia"/>
        </w:rPr>
        <w:t>和学院</w:t>
      </w:r>
      <w:r>
        <w:rPr>
          <w:rFonts w:ascii="仿宋" w:eastAsia="仿宋" w:hAnsi="仿宋" w:hint="eastAsia"/>
        </w:rPr>
        <w:t>将按照教育部要求对各</w:t>
      </w:r>
      <w:r w:rsidR="008A67E7">
        <w:rPr>
          <w:rFonts w:ascii="仿宋" w:eastAsia="仿宋" w:hAnsi="仿宋" w:hint="eastAsia"/>
        </w:rPr>
        <w:t>校</w:t>
      </w:r>
      <w:r>
        <w:rPr>
          <w:rFonts w:ascii="仿宋" w:eastAsia="仿宋" w:hAnsi="仿宋" w:hint="eastAsia"/>
        </w:rPr>
        <w:t>2</w:t>
      </w:r>
      <w:r>
        <w:rPr>
          <w:rFonts w:ascii="仿宋" w:eastAsia="仿宋" w:hAnsi="仿宋"/>
        </w:rPr>
        <w:t>020</w:t>
      </w:r>
      <w:r>
        <w:rPr>
          <w:rFonts w:ascii="仿宋" w:eastAsia="仿宋" w:hAnsi="仿宋" w:hint="eastAsia"/>
        </w:rPr>
        <w:t>届毕业生就业数据进行核查。</w:t>
      </w:r>
      <w:r w:rsidR="00986AC0">
        <w:rPr>
          <w:rFonts w:ascii="仿宋" w:eastAsia="仿宋" w:hAnsi="仿宋" w:hint="eastAsia"/>
        </w:rPr>
        <w:t>同时</w:t>
      </w:r>
      <w:r>
        <w:rPr>
          <w:rFonts w:ascii="仿宋" w:eastAsia="仿宋" w:hAnsi="仿宋" w:hint="eastAsia"/>
        </w:rPr>
        <w:t>强化负面清单管理，对查实问题的</w:t>
      </w:r>
      <w:r w:rsidR="008A67E7">
        <w:rPr>
          <w:rFonts w:ascii="仿宋" w:eastAsia="仿宋" w:hAnsi="仿宋" w:hint="eastAsia"/>
        </w:rPr>
        <w:t>学校</w:t>
      </w:r>
      <w:r>
        <w:rPr>
          <w:rFonts w:ascii="仿宋" w:eastAsia="仿宋" w:hAnsi="仿宋" w:hint="eastAsia"/>
        </w:rPr>
        <w:t>，</w:t>
      </w:r>
      <w:r>
        <w:rPr>
          <w:rFonts w:ascii="仿宋" w:eastAsia="仿宋" w:hAnsi="仿宋" w:hint="eastAsia"/>
        </w:rPr>
        <w:lastRenderedPageBreak/>
        <w:t>纳入负面清单，在招生计划安排、专业申报、教学评估等工作中作为负面因素重点参考。对违反“四不准”规定，就业统计数据失真的</w:t>
      </w:r>
      <w:r w:rsidR="00986AC0">
        <w:rPr>
          <w:rFonts w:ascii="仿宋" w:eastAsia="仿宋" w:hAnsi="仿宋" w:hint="eastAsia"/>
        </w:rPr>
        <w:t>学校</w:t>
      </w:r>
      <w:r w:rsidR="00506484">
        <w:rPr>
          <w:rFonts w:ascii="仿宋" w:eastAsia="仿宋" w:hAnsi="仿宋" w:hint="eastAsia"/>
        </w:rPr>
        <w:t>，学院</w:t>
      </w:r>
      <w:r>
        <w:rPr>
          <w:rFonts w:ascii="仿宋" w:eastAsia="仿宋" w:hAnsi="仿宋" w:hint="eastAsia"/>
        </w:rPr>
        <w:t>将通报</w:t>
      </w:r>
      <w:r w:rsidR="00986AC0">
        <w:rPr>
          <w:rFonts w:ascii="仿宋" w:eastAsia="仿宋" w:hAnsi="仿宋" w:hint="eastAsia"/>
        </w:rPr>
        <w:t>其</w:t>
      </w:r>
      <w:r>
        <w:rPr>
          <w:rFonts w:ascii="仿宋" w:eastAsia="仿宋" w:hAnsi="仿宋" w:hint="eastAsia"/>
        </w:rPr>
        <w:t>主管部门，</w:t>
      </w:r>
      <w:r w:rsidR="00986AC0">
        <w:rPr>
          <w:rFonts w:ascii="仿宋" w:eastAsia="仿宋" w:hAnsi="仿宋" w:hint="eastAsia"/>
        </w:rPr>
        <w:t>并</w:t>
      </w:r>
      <w:r>
        <w:rPr>
          <w:rFonts w:ascii="仿宋" w:eastAsia="仿宋" w:hAnsi="仿宋" w:hint="eastAsia"/>
        </w:rPr>
        <w:t>视情节追究有关人员责任。</w:t>
      </w:r>
    </w:p>
    <w:p w14:paraId="439BA56C" w14:textId="3A6D7437" w:rsidR="00C454FA" w:rsidRDefault="00C454FA" w:rsidP="00716E78">
      <w:pPr>
        <w:pStyle w:val="a3"/>
        <w:rPr>
          <w:rFonts w:ascii="仿宋" w:eastAsia="仿宋" w:hAnsi="仿宋"/>
        </w:rPr>
      </w:pPr>
      <w:r>
        <w:rPr>
          <w:rFonts w:ascii="仿宋" w:eastAsia="仿宋" w:hAnsi="仿宋" w:hint="eastAsia"/>
        </w:rPr>
        <w:t>联系人及电话：</w:t>
      </w:r>
      <w:proofErr w:type="gramStart"/>
      <w:r>
        <w:rPr>
          <w:rFonts w:ascii="仿宋" w:eastAsia="仿宋" w:hAnsi="仿宋" w:hint="eastAsia"/>
        </w:rPr>
        <w:t>顾沈靖</w:t>
      </w:r>
      <w:proofErr w:type="gramEnd"/>
      <w:r>
        <w:rPr>
          <w:rFonts w:ascii="仿宋" w:eastAsia="仿宋" w:hAnsi="仿宋" w:hint="eastAsia"/>
        </w:rPr>
        <w:t>，0</w:t>
      </w:r>
      <w:r>
        <w:rPr>
          <w:rFonts w:ascii="仿宋" w:eastAsia="仿宋" w:hAnsi="仿宋"/>
        </w:rPr>
        <w:t>25-83335228</w:t>
      </w:r>
      <w:r>
        <w:rPr>
          <w:rFonts w:ascii="仿宋" w:eastAsia="仿宋" w:hAnsi="仿宋" w:hint="eastAsia"/>
        </w:rPr>
        <w:t>。</w:t>
      </w:r>
    </w:p>
    <w:p w14:paraId="14102605" w14:textId="520CAE24" w:rsidR="00C454FA" w:rsidRDefault="00C454FA" w:rsidP="00716E78">
      <w:pPr>
        <w:pStyle w:val="a3"/>
        <w:rPr>
          <w:rFonts w:ascii="仿宋" w:eastAsia="仿宋" w:hAnsi="仿宋"/>
        </w:rPr>
      </w:pPr>
    </w:p>
    <w:p w14:paraId="4B816E53" w14:textId="562ED300" w:rsidR="001734F7" w:rsidRDefault="001734F7" w:rsidP="00716E78">
      <w:pPr>
        <w:pStyle w:val="a3"/>
        <w:rPr>
          <w:rFonts w:ascii="仿宋" w:eastAsia="仿宋" w:hAnsi="仿宋"/>
        </w:rPr>
      </w:pPr>
      <w:r>
        <w:rPr>
          <w:rFonts w:ascii="仿宋" w:eastAsia="仿宋" w:hAnsi="仿宋" w:hint="eastAsia"/>
        </w:rPr>
        <w:t>附件：</w:t>
      </w:r>
      <w:r w:rsidRPr="001734F7">
        <w:rPr>
          <w:rFonts w:hint="eastAsia"/>
        </w:rPr>
        <w:t xml:space="preserve"> </w:t>
      </w:r>
      <w:r w:rsidRPr="001734F7">
        <w:rPr>
          <w:rFonts w:ascii="仿宋" w:eastAsia="仿宋" w:hAnsi="仿宋" w:hint="eastAsia"/>
        </w:rPr>
        <w:t>2020届毕业生就业统计表</w:t>
      </w:r>
    </w:p>
    <w:p w14:paraId="26259FE8" w14:textId="5D61808A" w:rsidR="001734F7" w:rsidRDefault="001734F7" w:rsidP="00716E78">
      <w:pPr>
        <w:pStyle w:val="a3"/>
        <w:rPr>
          <w:rFonts w:ascii="仿宋" w:eastAsia="仿宋" w:hAnsi="仿宋"/>
        </w:rPr>
      </w:pPr>
      <w:r>
        <w:rPr>
          <w:rFonts w:ascii="仿宋" w:eastAsia="仿宋" w:hAnsi="仿宋"/>
        </w:rPr>
        <w:tab/>
      </w:r>
      <w:r>
        <w:rPr>
          <w:rFonts w:ascii="仿宋" w:eastAsia="仿宋" w:hAnsi="仿宋"/>
        </w:rPr>
        <w:tab/>
        <w:t xml:space="preserve">  </w:t>
      </w:r>
    </w:p>
    <w:p w14:paraId="44E54C55" w14:textId="2BAE29E1" w:rsidR="001734F7" w:rsidRDefault="001734F7" w:rsidP="00716E78">
      <w:pPr>
        <w:pStyle w:val="a3"/>
        <w:rPr>
          <w:rFonts w:ascii="仿宋" w:eastAsia="仿宋" w:hAnsi="仿宋"/>
        </w:rPr>
      </w:pPr>
    </w:p>
    <w:p w14:paraId="53895DC6" w14:textId="77777777" w:rsidR="001734F7" w:rsidRPr="001734F7" w:rsidRDefault="001734F7" w:rsidP="00716E78">
      <w:pPr>
        <w:pStyle w:val="a3"/>
        <w:rPr>
          <w:rFonts w:ascii="仿宋" w:eastAsia="仿宋" w:hAnsi="仿宋"/>
        </w:rPr>
      </w:pPr>
    </w:p>
    <w:p w14:paraId="3F22EA1A" w14:textId="77777777" w:rsidR="008565E6" w:rsidRPr="00451321" w:rsidRDefault="0099307F" w:rsidP="00451321">
      <w:pPr>
        <w:ind w:firstLineChars="1095" w:firstLine="3504"/>
        <w:jc w:val="right"/>
        <w:rPr>
          <w:rFonts w:ascii="仿宋" w:eastAsia="仿宋" w:hAnsi="仿宋"/>
          <w:sz w:val="32"/>
          <w:szCs w:val="32"/>
        </w:rPr>
      </w:pPr>
      <w:r w:rsidRPr="00451321">
        <w:rPr>
          <w:rFonts w:ascii="仿宋" w:eastAsia="仿宋" w:hAnsi="仿宋" w:hint="eastAsia"/>
          <w:sz w:val="32"/>
          <w:szCs w:val="32"/>
        </w:rPr>
        <w:t>江苏联合职业技术学院</w:t>
      </w:r>
    </w:p>
    <w:p w14:paraId="2BE6C6F0" w14:textId="65DAD1D8" w:rsidR="001C4C8A" w:rsidRDefault="0099307F" w:rsidP="00834DA9">
      <w:pPr>
        <w:wordWrap w:val="0"/>
        <w:ind w:firstLineChars="1195" w:firstLine="3824"/>
        <w:jc w:val="right"/>
        <w:rPr>
          <w:rFonts w:ascii="仿宋" w:eastAsia="仿宋" w:hAnsi="仿宋"/>
          <w:sz w:val="32"/>
          <w:szCs w:val="32"/>
        </w:rPr>
      </w:pPr>
      <w:r w:rsidRPr="00451321">
        <w:rPr>
          <w:rFonts w:ascii="仿宋" w:eastAsia="仿宋" w:hAnsi="仿宋" w:hint="eastAsia"/>
          <w:sz w:val="32"/>
          <w:szCs w:val="32"/>
        </w:rPr>
        <w:t>2020年</w:t>
      </w:r>
      <w:r w:rsidR="002B256F">
        <w:rPr>
          <w:rFonts w:ascii="仿宋" w:eastAsia="仿宋" w:hAnsi="仿宋"/>
          <w:sz w:val="32"/>
          <w:szCs w:val="32"/>
        </w:rPr>
        <w:t>7</w:t>
      </w:r>
      <w:r w:rsidRPr="00451321">
        <w:rPr>
          <w:rFonts w:ascii="仿宋" w:eastAsia="仿宋" w:hAnsi="仿宋" w:hint="eastAsia"/>
          <w:sz w:val="32"/>
          <w:szCs w:val="32"/>
        </w:rPr>
        <w:t>月</w:t>
      </w:r>
      <w:r w:rsidR="00F30E47">
        <w:rPr>
          <w:rFonts w:ascii="仿宋" w:eastAsia="仿宋" w:hAnsi="仿宋"/>
          <w:sz w:val="32"/>
          <w:szCs w:val="32"/>
        </w:rPr>
        <w:t>2</w:t>
      </w:r>
      <w:r w:rsidRPr="00451321">
        <w:rPr>
          <w:rFonts w:ascii="仿宋" w:eastAsia="仿宋" w:hAnsi="仿宋" w:hint="eastAsia"/>
          <w:sz w:val="32"/>
          <w:szCs w:val="32"/>
        </w:rPr>
        <w:t>日</w:t>
      </w:r>
      <w:bookmarkEnd w:id="0"/>
      <w:r w:rsidR="00834DA9">
        <w:rPr>
          <w:rFonts w:ascii="仿宋" w:eastAsia="仿宋" w:hAnsi="仿宋" w:hint="eastAsia"/>
          <w:sz w:val="32"/>
          <w:szCs w:val="32"/>
        </w:rPr>
        <w:t xml:space="preserve"> </w:t>
      </w:r>
      <w:r w:rsidR="00834DA9">
        <w:rPr>
          <w:rFonts w:ascii="仿宋" w:eastAsia="仿宋" w:hAnsi="仿宋"/>
          <w:sz w:val="32"/>
          <w:szCs w:val="32"/>
        </w:rPr>
        <w:t xml:space="preserve"> </w:t>
      </w:r>
    </w:p>
    <w:p w14:paraId="2F2FF746" w14:textId="5E2E13B1" w:rsidR="002C1C55" w:rsidRDefault="002C1C55" w:rsidP="007B350E">
      <w:pPr>
        <w:ind w:firstLineChars="1195" w:firstLine="3824"/>
        <w:jc w:val="right"/>
        <w:rPr>
          <w:rFonts w:ascii="仿宋" w:eastAsia="仿宋" w:hAnsi="仿宋"/>
          <w:sz w:val="32"/>
          <w:szCs w:val="32"/>
        </w:rPr>
      </w:pPr>
    </w:p>
    <w:p w14:paraId="28B65048" w14:textId="7532B1F8" w:rsidR="002C1C55" w:rsidRDefault="002C1C55" w:rsidP="007B350E">
      <w:pPr>
        <w:ind w:firstLineChars="1195" w:firstLine="3824"/>
        <w:jc w:val="right"/>
        <w:rPr>
          <w:rFonts w:ascii="仿宋" w:eastAsia="仿宋" w:hAnsi="仿宋"/>
          <w:sz w:val="32"/>
          <w:szCs w:val="32"/>
        </w:rPr>
      </w:pPr>
    </w:p>
    <w:p w14:paraId="34E272CD" w14:textId="6E5AF81D" w:rsidR="002C1C55" w:rsidRDefault="002C1C55" w:rsidP="007B350E">
      <w:pPr>
        <w:ind w:firstLineChars="1195" w:firstLine="3824"/>
        <w:jc w:val="right"/>
        <w:rPr>
          <w:rFonts w:ascii="仿宋" w:eastAsia="仿宋" w:hAnsi="仿宋"/>
          <w:sz w:val="32"/>
          <w:szCs w:val="32"/>
        </w:rPr>
      </w:pPr>
    </w:p>
    <w:p w14:paraId="32ED61FA" w14:textId="57D48DF5" w:rsidR="002C1C55" w:rsidRDefault="002C1C55" w:rsidP="007B350E">
      <w:pPr>
        <w:ind w:firstLineChars="1195" w:firstLine="3824"/>
        <w:jc w:val="right"/>
        <w:rPr>
          <w:rFonts w:ascii="仿宋" w:eastAsia="仿宋" w:hAnsi="仿宋"/>
          <w:sz w:val="32"/>
          <w:szCs w:val="32"/>
        </w:rPr>
      </w:pPr>
    </w:p>
    <w:p w14:paraId="0DC1BFCC" w14:textId="5CE7BC37" w:rsidR="00834DA9" w:rsidRDefault="00834DA9" w:rsidP="00834DA9">
      <w:pPr>
        <w:ind w:firstLineChars="1195" w:firstLine="2629"/>
        <w:jc w:val="right"/>
        <w:rPr>
          <w:rFonts w:ascii="仿宋" w:eastAsia="仿宋" w:hAnsi="仿宋"/>
          <w:sz w:val="22"/>
          <w:szCs w:val="22"/>
        </w:rPr>
      </w:pPr>
    </w:p>
    <w:p w14:paraId="412C7248" w14:textId="61290800" w:rsidR="00834DA9" w:rsidRDefault="00834DA9" w:rsidP="00834DA9">
      <w:pPr>
        <w:ind w:firstLineChars="1195" w:firstLine="2629"/>
        <w:jc w:val="right"/>
        <w:rPr>
          <w:rFonts w:ascii="仿宋" w:eastAsia="仿宋" w:hAnsi="仿宋"/>
          <w:sz w:val="22"/>
          <w:szCs w:val="22"/>
        </w:rPr>
      </w:pPr>
    </w:p>
    <w:p w14:paraId="7E24CBA7" w14:textId="64A5B5D5" w:rsidR="00834DA9" w:rsidRDefault="00834DA9" w:rsidP="00834DA9">
      <w:pPr>
        <w:ind w:firstLineChars="1195" w:firstLine="2629"/>
        <w:jc w:val="right"/>
        <w:rPr>
          <w:rFonts w:ascii="仿宋" w:eastAsia="仿宋" w:hAnsi="仿宋"/>
          <w:sz w:val="22"/>
          <w:szCs w:val="22"/>
        </w:rPr>
      </w:pPr>
    </w:p>
    <w:p w14:paraId="443DA96F" w14:textId="0C99E73C" w:rsidR="00834DA9" w:rsidRDefault="00834DA9" w:rsidP="00834DA9">
      <w:pPr>
        <w:ind w:firstLineChars="1195" w:firstLine="2629"/>
        <w:jc w:val="right"/>
        <w:rPr>
          <w:rFonts w:ascii="仿宋" w:eastAsia="仿宋" w:hAnsi="仿宋"/>
          <w:sz w:val="22"/>
          <w:szCs w:val="22"/>
        </w:rPr>
      </w:pPr>
    </w:p>
    <w:p w14:paraId="0748AF75" w14:textId="77777777" w:rsidR="00834DA9" w:rsidRPr="00834DA9" w:rsidRDefault="00834DA9" w:rsidP="00834DA9">
      <w:pPr>
        <w:ind w:firstLineChars="1195" w:firstLine="2629"/>
        <w:jc w:val="right"/>
        <w:rPr>
          <w:rFonts w:ascii="仿宋" w:eastAsia="仿宋" w:hAnsi="仿宋" w:hint="eastAsia"/>
          <w:sz w:val="22"/>
          <w:szCs w:val="22"/>
        </w:rPr>
      </w:pPr>
    </w:p>
    <w:p w14:paraId="577C48B6" w14:textId="55FE5225" w:rsidR="002C1C55" w:rsidRDefault="002C1C55" w:rsidP="007B350E">
      <w:pPr>
        <w:ind w:firstLineChars="1195" w:firstLine="3824"/>
        <w:jc w:val="right"/>
        <w:rPr>
          <w:rFonts w:ascii="仿宋" w:eastAsia="仿宋" w:hAnsi="仿宋"/>
          <w:sz w:val="32"/>
          <w:szCs w:val="32"/>
        </w:rPr>
      </w:pPr>
    </w:p>
    <w:p w14:paraId="18A24217" w14:textId="77777777" w:rsidR="002C1C55" w:rsidRPr="007B350E" w:rsidRDefault="002C1C55" w:rsidP="007B350E">
      <w:pPr>
        <w:ind w:firstLineChars="1195" w:firstLine="3824"/>
        <w:jc w:val="right"/>
        <w:rPr>
          <w:rFonts w:ascii="仿宋_GB2312" w:eastAsia="仿宋_GB2312" w:hAnsi="仿宋"/>
          <w:sz w:val="32"/>
          <w:szCs w:val="32"/>
        </w:rPr>
      </w:pPr>
    </w:p>
    <w:tbl>
      <w:tblPr>
        <w:tblStyle w:val="aa"/>
        <w:tblW w:w="935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430187" w14:paraId="3D834234" w14:textId="77777777" w:rsidTr="00430187">
        <w:trPr>
          <w:trHeight w:val="708"/>
          <w:jc w:val="center"/>
        </w:trPr>
        <w:tc>
          <w:tcPr>
            <w:tcW w:w="9351" w:type="dxa"/>
            <w:vAlign w:val="center"/>
          </w:tcPr>
          <w:p w14:paraId="159984AB" w14:textId="7454283A" w:rsidR="00430187" w:rsidRDefault="00430187" w:rsidP="00430187">
            <w:pPr>
              <w:jc w:val="center"/>
              <w:rPr>
                <w:rFonts w:ascii="仿宋" w:eastAsia="仿宋" w:hAnsi="仿宋"/>
                <w:sz w:val="32"/>
                <w:szCs w:val="32"/>
              </w:rPr>
            </w:pPr>
            <w:r w:rsidRPr="007B350E">
              <w:rPr>
                <w:rFonts w:ascii="华文仿宋" w:eastAsia="华文仿宋" w:hAnsi="华文仿宋" w:hint="eastAsia"/>
                <w:sz w:val="32"/>
                <w:szCs w:val="32"/>
              </w:rPr>
              <w:t xml:space="preserve">江苏联合职业技术学院综合处  </w:t>
            </w:r>
            <w:r w:rsidRPr="007B350E">
              <w:rPr>
                <w:rFonts w:ascii="华文仿宋" w:eastAsia="华文仿宋" w:hAnsi="华文仿宋"/>
                <w:sz w:val="32"/>
                <w:szCs w:val="32"/>
              </w:rPr>
              <w:t xml:space="preserve"> </w:t>
            </w:r>
            <w:r>
              <w:rPr>
                <w:rFonts w:ascii="华文仿宋" w:eastAsia="华文仿宋" w:hAnsi="华文仿宋"/>
                <w:sz w:val="32"/>
                <w:szCs w:val="32"/>
              </w:rPr>
              <w:t xml:space="preserve">     </w:t>
            </w:r>
            <w:r w:rsidRPr="007B350E">
              <w:rPr>
                <w:rFonts w:ascii="华文仿宋" w:eastAsia="华文仿宋" w:hAnsi="华文仿宋" w:hint="eastAsia"/>
                <w:sz w:val="32"/>
                <w:szCs w:val="32"/>
              </w:rPr>
              <w:t xml:space="preserve">   2020年</w:t>
            </w:r>
            <w:r w:rsidR="00986AC0">
              <w:rPr>
                <w:rFonts w:ascii="华文仿宋" w:eastAsia="华文仿宋" w:hAnsi="华文仿宋"/>
                <w:sz w:val="32"/>
                <w:szCs w:val="32"/>
              </w:rPr>
              <w:t>7</w:t>
            </w:r>
            <w:r w:rsidRPr="007B350E">
              <w:rPr>
                <w:rFonts w:ascii="华文仿宋" w:eastAsia="华文仿宋" w:hAnsi="华文仿宋" w:hint="eastAsia"/>
                <w:sz w:val="32"/>
                <w:szCs w:val="32"/>
              </w:rPr>
              <w:t>月</w:t>
            </w:r>
            <w:r w:rsidR="00F30E47">
              <w:rPr>
                <w:rFonts w:ascii="华文仿宋" w:eastAsia="华文仿宋" w:hAnsi="华文仿宋"/>
                <w:sz w:val="32"/>
                <w:szCs w:val="32"/>
              </w:rPr>
              <w:t>2</w:t>
            </w:r>
            <w:r w:rsidRPr="007B350E">
              <w:rPr>
                <w:rFonts w:ascii="华文仿宋" w:eastAsia="华文仿宋" w:hAnsi="华文仿宋" w:hint="eastAsia"/>
                <w:sz w:val="32"/>
                <w:szCs w:val="32"/>
              </w:rPr>
              <w:t>日印发</w:t>
            </w:r>
          </w:p>
        </w:tc>
      </w:tr>
    </w:tbl>
    <w:p w14:paraId="4F5A8515" w14:textId="2CE58868" w:rsidR="007B350E" w:rsidRPr="001734F7" w:rsidRDefault="00716E78" w:rsidP="00716E78">
      <w:pPr>
        <w:widowControl/>
        <w:jc w:val="left"/>
        <w:rPr>
          <w:rFonts w:ascii="黑体" w:eastAsia="黑体" w:hAnsi="黑体"/>
          <w:sz w:val="32"/>
          <w:szCs w:val="32"/>
        </w:rPr>
      </w:pPr>
      <w:r>
        <w:rPr>
          <w:rFonts w:ascii="仿宋" w:eastAsia="仿宋" w:hAnsi="仿宋"/>
          <w:sz w:val="22"/>
          <w:szCs w:val="22"/>
        </w:rPr>
        <w:br w:type="page"/>
      </w:r>
      <w:r w:rsidRPr="001734F7">
        <w:rPr>
          <w:rFonts w:ascii="黑体" w:eastAsia="黑体" w:hAnsi="黑体" w:hint="eastAsia"/>
          <w:sz w:val="32"/>
          <w:szCs w:val="32"/>
        </w:rPr>
        <w:lastRenderedPageBreak/>
        <w:t>附件</w:t>
      </w:r>
    </w:p>
    <w:p w14:paraId="602D5BC1" w14:textId="1E01C218" w:rsidR="00716E78" w:rsidRDefault="00716E78" w:rsidP="00716E78">
      <w:pPr>
        <w:widowControl/>
        <w:jc w:val="center"/>
        <w:rPr>
          <w:rFonts w:ascii="方正小标宋简体" w:eastAsia="方正小标宋简体" w:hAnsi="仿宋"/>
          <w:sz w:val="44"/>
          <w:szCs w:val="44"/>
        </w:rPr>
      </w:pPr>
      <w:r w:rsidRPr="00716E78">
        <w:rPr>
          <w:rFonts w:ascii="方正小标宋简体" w:eastAsia="方正小标宋简体" w:hAnsi="仿宋" w:hint="eastAsia"/>
          <w:sz w:val="44"/>
          <w:szCs w:val="44"/>
        </w:rPr>
        <w:t>2020届毕业生就业统计表</w:t>
      </w:r>
    </w:p>
    <w:p w14:paraId="4E3283C4" w14:textId="77777777" w:rsidR="00716E78" w:rsidRDefault="00716E78" w:rsidP="00716E78">
      <w:pPr>
        <w:rPr>
          <w:rFonts w:ascii="仿宋" w:eastAsia="仿宋" w:hAnsi="仿宋"/>
          <w:sz w:val="32"/>
          <w:szCs w:val="32"/>
        </w:rPr>
      </w:pPr>
    </w:p>
    <w:p w14:paraId="1A065299" w14:textId="45C74FB4" w:rsidR="00716E78" w:rsidRDefault="00716E78" w:rsidP="00716E78">
      <w:pPr>
        <w:rPr>
          <w:rFonts w:ascii="仿宋" w:eastAsia="仿宋" w:hAnsi="仿宋"/>
          <w:sz w:val="32"/>
          <w:szCs w:val="32"/>
        </w:rPr>
      </w:pPr>
      <w:r>
        <w:rPr>
          <w:rFonts w:ascii="仿宋" w:eastAsia="仿宋" w:hAnsi="仿宋" w:hint="eastAsia"/>
          <w:sz w:val="32"/>
          <w:szCs w:val="32"/>
        </w:rPr>
        <w:t>分院（办学点）：_</w:t>
      </w:r>
      <w:r>
        <w:rPr>
          <w:rFonts w:ascii="仿宋" w:eastAsia="仿宋" w:hAnsi="仿宋"/>
          <w:sz w:val="32"/>
          <w:szCs w:val="32"/>
        </w:rPr>
        <w:t>__________________________</w:t>
      </w:r>
      <w:r w:rsidR="002B256F">
        <w:rPr>
          <w:rFonts w:ascii="仿宋" w:eastAsia="仿宋" w:hAnsi="仿宋" w:hint="eastAsia"/>
          <w:sz w:val="32"/>
          <w:szCs w:val="32"/>
        </w:rPr>
        <w:t>（盖章）</w:t>
      </w:r>
    </w:p>
    <w:p w14:paraId="315BE9BC" w14:textId="7C27CD73" w:rsidR="00716E78" w:rsidRDefault="00716E78" w:rsidP="00716E78">
      <w:pPr>
        <w:rPr>
          <w:rFonts w:ascii="仿宋" w:eastAsia="仿宋" w:hAnsi="仿宋"/>
          <w:sz w:val="32"/>
          <w:szCs w:val="32"/>
        </w:rPr>
      </w:pPr>
      <w:r>
        <w:rPr>
          <w:rFonts w:ascii="仿宋" w:eastAsia="仿宋" w:hAnsi="仿宋" w:hint="eastAsia"/>
          <w:sz w:val="32"/>
          <w:szCs w:val="32"/>
        </w:rPr>
        <w:t>数据截止日期：_</w:t>
      </w:r>
      <w:r>
        <w:rPr>
          <w:rFonts w:ascii="仿宋" w:eastAsia="仿宋" w:hAnsi="仿宋"/>
          <w:sz w:val="32"/>
          <w:szCs w:val="32"/>
        </w:rPr>
        <w:t>____________________________</w:t>
      </w:r>
    </w:p>
    <w:tbl>
      <w:tblPr>
        <w:tblStyle w:val="aa"/>
        <w:tblW w:w="8772" w:type="dxa"/>
        <w:tblLook w:val="04A0" w:firstRow="1" w:lastRow="0" w:firstColumn="1" w:lastColumn="0" w:noHBand="0" w:noVBand="1"/>
      </w:tblPr>
      <w:tblGrid>
        <w:gridCol w:w="1064"/>
        <w:gridCol w:w="4446"/>
        <w:gridCol w:w="1661"/>
        <w:gridCol w:w="1601"/>
      </w:tblGrid>
      <w:tr w:rsidR="00986AC0" w14:paraId="78564664" w14:textId="60C74C08" w:rsidTr="00986AC0">
        <w:trPr>
          <w:trHeight w:val="904"/>
        </w:trPr>
        <w:tc>
          <w:tcPr>
            <w:tcW w:w="1064" w:type="dxa"/>
            <w:vAlign w:val="center"/>
          </w:tcPr>
          <w:p w14:paraId="20265871" w14:textId="32E390D2" w:rsidR="00986AC0" w:rsidRPr="002B256F" w:rsidRDefault="00986AC0" w:rsidP="00986AC0">
            <w:pPr>
              <w:jc w:val="center"/>
              <w:rPr>
                <w:rFonts w:ascii="黑体" w:eastAsia="黑体" w:hAnsi="黑体"/>
                <w:sz w:val="32"/>
                <w:szCs w:val="32"/>
              </w:rPr>
            </w:pPr>
            <w:r w:rsidRPr="002B256F">
              <w:rPr>
                <w:rFonts w:ascii="黑体" w:eastAsia="黑体" w:hAnsi="黑体" w:hint="eastAsia"/>
                <w:sz w:val="32"/>
                <w:szCs w:val="32"/>
              </w:rPr>
              <w:t>序号</w:t>
            </w:r>
          </w:p>
        </w:tc>
        <w:tc>
          <w:tcPr>
            <w:tcW w:w="4446" w:type="dxa"/>
            <w:vAlign w:val="center"/>
          </w:tcPr>
          <w:p w14:paraId="7A1BBD5D" w14:textId="329F4E17" w:rsidR="00986AC0" w:rsidRPr="002B256F" w:rsidRDefault="00986AC0" w:rsidP="00986AC0">
            <w:pPr>
              <w:jc w:val="center"/>
              <w:rPr>
                <w:rFonts w:ascii="黑体" w:eastAsia="黑体" w:hAnsi="黑体"/>
                <w:sz w:val="32"/>
                <w:szCs w:val="32"/>
              </w:rPr>
            </w:pPr>
            <w:r w:rsidRPr="002B256F">
              <w:rPr>
                <w:rFonts w:ascii="黑体" w:eastAsia="黑体" w:hAnsi="黑体" w:hint="eastAsia"/>
                <w:sz w:val="32"/>
                <w:szCs w:val="32"/>
              </w:rPr>
              <w:t>类</w:t>
            </w:r>
            <w:r>
              <w:rPr>
                <w:rFonts w:ascii="黑体" w:eastAsia="黑体" w:hAnsi="黑体" w:hint="eastAsia"/>
                <w:sz w:val="32"/>
                <w:szCs w:val="32"/>
              </w:rPr>
              <w:t xml:space="preserve"> </w:t>
            </w:r>
            <w:r>
              <w:rPr>
                <w:rFonts w:ascii="黑体" w:eastAsia="黑体" w:hAnsi="黑体"/>
                <w:sz w:val="32"/>
                <w:szCs w:val="32"/>
              </w:rPr>
              <w:t xml:space="preserve"> </w:t>
            </w:r>
            <w:r w:rsidRPr="002B256F">
              <w:rPr>
                <w:rFonts w:ascii="黑体" w:eastAsia="黑体" w:hAnsi="黑体" w:hint="eastAsia"/>
                <w:sz w:val="32"/>
                <w:szCs w:val="32"/>
              </w:rPr>
              <w:t>别</w:t>
            </w:r>
          </w:p>
        </w:tc>
        <w:tc>
          <w:tcPr>
            <w:tcW w:w="1661" w:type="dxa"/>
            <w:vAlign w:val="center"/>
          </w:tcPr>
          <w:p w14:paraId="153CA295" w14:textId="64717DB2" w:rsidR="00986AC0" w:rsidRPr="002B256F" w:rsidRDefault="00986AC0" w:rsidP="00986AC0">
            <w:pPr>
              <w:jc w:val="center"/>
              <w:rPr>
                <w:rFonts w:ascii="黑体" w:eastAsia="黑体" w:hAnsi="黑体"/>
                <w:sz w:val="32"/>
                <w:szCs w:val="32"/>
              </w:rPr>
            </w:pPr>
            <w:r w:rsidRPr="002B256F">
              <w:rPr>
                <w:rFonts w:ascii="黑体" w:eastAsia="黑体" w:hAnsi="黑体" w:hint="eastAsia"/>
                <w:sz w:val="32"/>
                <w:szCs w:val="32"/>
              </w:rPr>
              <w:t>人</w:t>
            </w:r>
            <w:r>
              <w:rPr>
                <w:rFonts w:ascii="黑体" w:eastAsia="黑体" w:hAnsi="黑体" w:hint="eastAsia"/>
                <w:sz w:val="32"/>
                <w:szCs w:val="32"/>
              </w:rPr>
              <w:t xml:space="preserve"> </w:t>
            </w:r>
            <w:r>
              <w:rPr>
                <w:rFonts w:ascii="黑体" w:eastAsia="黑体" w:hAnsi="黑体"/>
                <w:sz w:val="32"/>
                <w:szCs w:val="32"/>
              </w:rPr>
              <w:t xml:space="preserve"> </w:t>
            </w:r>
            <w:r w:rsidRPr="002B256F">
              <w:rPr>
                <w:rFonts w:ascii="黑体" w:eastAsia="黑体" w:hAnsi="黑体" w:hint="eastAsia"/>
                <w:sz w:val="32"/>
                <w:szCs w:val="32"/>
              </w:rPr>
              <w:t>数</w:t>
            </w:r>
          </w:p>
        </w:tc>
        <w:tc>
          <w:tcPr>
            <w:tcW w:w="1601" w:type="dxa"/>
            <w:vAlign w:val="center"/>
          </w:tcPr>
          <w:p w14:paraId="5235E31A" w14:textId="70596583" w:rsidR="00986AC0" w:rsidRPr="002B256F" w:rsidRDefault="00986AC0" w:rsidP="00986AC0">
            <w:pPr>
              <w:jc w:val="center"/>
              <w:rPr>
                <w:rFonts w:ascii="黑体" w:eastAsia="黑体" w:hAnsi="黑体"/>
                <w:sz w:val="32"/>
                <w:szCs w:val="32"/>
              </w:rPr>
            </w:pPr>
            <w:r w:rsidRPr="002B256F">
              <w:rPr>
                <w:rFonts w:ascii="黑体" w:eastAsia="黑体" w:hAnsi="黑体" w:hint="eastAsia"/>
                <w:sz w:val="32"/>
                <w:szCs w:val="32"/>
              </w:rPr>
              <w:t>比例</w:t>
            </w:r>
          </w:p>
        </w:tc>
      </w:tr>
      <w:tr w:rsidR="00986AC0" w14:paraId="54D66AAD" w14:textId="5B3D5B0E" w:rsidTr="00986AC0">
        <w:trPr>
          <w:trHeight w:val="980"/>
        </w:trPr>
        <w:tc>
          <w:tcPr>
            <w:tcW w:w="1064" w:type="dxa"/>
            <w:vAlign w:val="center"/>
          </w:tcPr>
          <w:p w14:paraId="20D76463" w14:textId="30984C33" w:rsidR="00986AC0" w:rsidRDefault="00986AC0" w:rsidP="00986AC0">
            <w:pPr>
              <w:jc w:val="center"/>
              <w:rPr>
                <w:rFonts w:ascii="仿宋" w:eastAsia="仿宋" w:hAnsi="仿宋"/>
                <w:sz w:val="32"/>
                <w:szCs w:val="32"/>
              </w:rPr>
            </w:pPr>
            <w:r>
              <w:rPr>
                <w:rFonts w:ascii="仿宋" w:eastAsia="仿宋" w:hAnsi="仿宋" w:hint="eastAsia"/>
                <w:sz w:val="32"/>
                <w:szCs w:val="32"/>
              </w:rPr>
              <w:t>1</w:t>
            </w:r>
          </w:p>
        </w:tc>
        <w:tc>
          <w:tcPr>
            <w:tcW w:w="4446" w:type="dxa"/>
            <w:vAlign w:val="center"/>
          </w:tcPr>
          <w:p w14:paraId="0232FFC3" w14:textId="3DCB8A2C" w:rsidR="00986AC0" w:rsidRDefault="00986AC0" w:rsidP="00986AC0">
            <w:pPr>
              <w:jc w:val="center"/>
              <w:rPr>
                <w:rFonts w:ascii="仿宋" w:eastAsia="仿宋" w:hAnsi="仿宋"/>
                <w:sz w:val="32"/>
                <w:szCs w:val="32"/>
              </w:rPr>
            </w:pPr>
            <w:r>
              <w:rPr>
                <w:rFonts w:ascii="仿宋" w:eastAsia="仿宋" w:hAnsi="仿宋" w:hint="eastAsia"/>
                <w:sz w:val="32"/>
                <w:szCs w:val="32"/>
              </w:rPr>
              <w:t>就业率</w:t>
            </w:r>
          </w:p>
        </w:tc>
        <w:tc>
          <w:tcPr>
            <w:tcW w:w="1661" w:type="dxa"/>
            <w:vAlign w:val="center"/>
          </w:tcPr>
          <w:p w14:paraId="798A8E7D" w14:textId="77777777" w:rsidR="00986AC0" w:rsidRDefault="00986AC0" w:rsidP="00986AC0">
            <w:pPr>
              <w:jc w:val="center"/>
              <w:rPr>
                <w:rFonts w:ascii="仿宋" w:eastAsia="仿宋" w:hAnsi="仿宋"/>
                <w:sz w:val="32"/>
                <w:szCs w:val="32"/>
              </w:rPr>
            </w:pPr>
          </w:p>
        </w:tc>
        <w:tc>
          <w:tcPr>
            <w:tcW w:w="1601" w:type="dxa"/>
            <w:vAlign w:val="center"/>
          </w:tcPr>
          <w:p w14:paraId="53894986" w14:textId="77777777" w:rsidR="00986AC0" w:rsidRDefault="00986AC0" w:rsidP="00986AC0">
            <w:pPr>
              <w:jc w:val="center"/>
              <w:rPr>
                <w:rFonts w:ascii="仿宋" w:eastAsia="仿宋" w:hAnsi="仿宋"/>
                <w:sz w:val="32"/>
                <w:szCs w:val="32"/>
              </w:rPr>
            </w:pPr>
          </w:p>
        </w:tc>
      </w:tr>
      <w:tr w:rsidR="00986AC0" w14:paraId="4EFDBC3F" w14:textId="7C476E5E" w:rsidTr="00986AC0">
        <w:trPr>
          <w:trHeight w:val="904"/>
        </w:trPr>
        <w:tc>
          <w:tcPr>
            <w:tcW w:w="1064" w:type="dxa"/>
            <w:vAlign w:val="center"/>
          </w:tcPr>
          <w:p w14:paraId="40C75640" w14:textId="5DB012DF" w:rsidR="00986AC0" w:rsidRDefault="00986AC0" w:rsidP="00986AC0">
            <w:pPr>
              <w:jc w:val="center"/>
              <w:rPr>
                <w:rFonts w:ascii="仿宋" w:eastAsia="仿宋" w:hAnsi="仿宋"/>
                <w:sz w:val="32"/>
                <w:szCs w:val="32"/>
              </w:rPr>
            </w:pPr>
            <w:r>
              <w:rPr>
                <w:rFonts w:ascii="仿宋" w:eastAsia="仿宋" w:hAnsi="仿宋" w:hint="eastAsia"/>
                <w:sz w:val="32"/>
                <w:szCs w:val="32"/>
              </w:rPr>
              <w:t>2</w:t>
            </w:r>
          </w:p>
        </w:tc>
        <w:tc>
          <w:tcPr>
            <w:tcW w:w="4446" w:type="dxa"/>
            <w:vAlign w:val="center"/>
          </w:tcPr>
          <w:p w14:paraId="482B5FA3" w14:textId="77777777"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签订协议</w:t>
            </w:r>
          </w:p>
          <w:p w14:paraId="3A44A234" w14:textId="50AAEBF8"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和劳动合同就业率</w:t>
            </w:r>
          </w:p>
        </w:tc>
        <w:tc>
          <w:tcPr>
            <w:tcW w:w="1661" w:type="dxa"/>
            <w:vAlign w:val="center"/>
          </w:tcPr>
          <w:p w14:paraId="760F6D45" w14:textId="77777777" w:rsidR="00986AC0" w:rsidRDefault="00986AC0" w:rsidP="00986AC0">
            <w:pPr>
              <w:jc w:val="center"/>
              <w:rPr>
                <w:rFonts w:ascii="仿宋" w:eastAsia="仿宋" w:hAnsi="仿宋"/>
                <w:sz w:val="32"/>
                <w:szCs w:val="32"/>
              </w:rPr>
            </w:pPr>
          </w:p>
        </w:tc>
        <w:tc>
          <w:tcPr>
            <w:tcW w:w="1601" w:type="dxa"/>
            <w:vAlign w:val="center"/>
          </w:tcPr>
          <w:p w14:paraId="48DFDBBD" w14:textId="77777777" w:rsidR="00986AC0" w:rsidRDefault="00986AC0" w:rsidP="00986AC0">
            <w:pPr>
              <w:jc w:val="center"/>
              <w:rPr>
                <w:rFonts w:ascii="仿宋" w:eastAsia="仿宋" w:hAnsi="仿宋"/>
                <w:sz w:val="32"/>
                <w:szCs w:val="32"/>
              </w:rPr>
            </w:pPr>
          </w:p>
        </w:tc>
      </w:tr>
      <w:tr w:rsidR="00986AC0" w14:paraId="07399177" w14:textId="5D6F1432" w:rsidTr="00986AC0">
        <w:trPr>
          <w:trHeight w:val="921"/>
        </w:trPr>
        <w:tc>
          <w:tcPr>
            <w:tcW w:w="1064" w:type="dxa"/>
            <w:vAlign w:val="center"/>
          </w:tcPr>
          <w:p w14:paraId="772BADE0" w14:textId="46D0E6C1" w:rsidR="00986AC0" w:rsidRDefault="00986AC0" w:rsidP="00986AC0">
            <w:pPr>
              <w:jc w:val="center"/>
              <w:rPr>
                <w:rFonts w:ascii="仿宋" w:eastAsia="仿宋" w:hAnsi="仿宋"/>
                <w:sz w:val="32"/>
                <w:szCs w:val="32"/>
              </w:rPr>
            </w:pPr>
            <w:r>
              <w:rPr>
                <w:rFonts w:ascii="仿宋" w:eastAsia="仿宋" w:hAnsi="仿宋" w:hint="eastAsia"/>
                <w:sz w:val="32"/>
                <w:szCs w:val="32"/>
              </w:rPr>
              <w:t>3</w:t>
            </w:r>
          </w:p>
        </w:tc>
        <w:tc>
          <w:tcPr>
            <w:tcW w:w="4446" w:type="dxa"/>
            <w:vAlign w:val="center"/>
          </w:tcPr>
          <w:p w14:paraId="61BA6747" w14:textId="56F0144A" w:rsidR="00986AC0" w:rsidRDefault="00986AC0" w:rsidP="00986AC0">
            <w:pPr>
              <w:jc w:val="center"/>
              <w:rPr>
                <w:rFonts w:ascii="仿宋" w:eastAsia="仿宋" w:hAnsi="仿宋"/>
                <w:sz w:val="32"/>
                <w:szCs w:val="32"/>
              </w:rPr>
            </w:pPr>
            <w:r>
              <w:rPr>
                <w:rFonts w:ascii="仿宋" w:eastAsia="仿宋" w:hAnsi="仿宋" w:hint="eastAsia"/>
                <w:sz w:val="32"/>
                <w:szCs w:val="32"/>
              </w:rPr>
              <w:t>灵活就业率</w:t>
            </w:r>
          </w:p>
        </w:tc>
        <w:tc>
          <w:tcPr>
            <w:tcW w:w="1661" w:type="dxa"/>
            <w:vAlign w:val="center"/>
          </w:tcPr>
          <w:p w14:paraId="47190734" w14:textId="77777777" w:rsidR="00986AC0" w:rsidRDefault="00986AC0" w:rsidP="00986AC0">
            <w:pPr>
              <w:jc w:val="center"/>
              <w:rPr>
                <w:rFonts w:ascii="仿宋" w:eastAsia="仿宋" w:hAnsi="仿宋"/>
                <w:sz w:val="32"/>
                <w:szCs w:val="32"/>
              </w:rPr>
            </w:pPr>
          </w:p>
        </w:tc>
        <w:tc>
          <w:tcPr>
            <w:tcW w:w="1601" w:type="dxa"/>
            <w:vAlign w:val="center"/>
          </w:tcPr>
          <w:p w14:paraId="26362BC3" w14:textId="77777777" w:rsidR="00986AC0" w:rsidRDefault="00986AC0" w:rsidP="00986AC0">
            <w:pPr>
              <w:jc w:val="center"/>
              <w:rPr>
                <w:rFonts w:ascii="仿宋" w:eastAsia="仿宋" w:hAnsi="仿宋"/>
                <w:sz w:val="32"/>
                <w:szCs w:val="32"/>
              </w:rPr>
            </w:pPr>
          </w:p>
        </w:tc>
      </w:tr>
      <w:tr w:rsidR="00986AC0" w14:paraId="42C0D952" w14:textId="44781620" w:rsidTr="00986AC0">
        <w:trPr>
          <w:trHeight w:val="939"/>
        </w:trPr>
        <w:tc>
          <w:tcPr>
            <w:tcW w:w="1064" w:type="dxa"/>
            <w:vAlign w:val="center"/>
          </w:tcPr>
          <w:p w14:paraId="468E297E" w14:textId="5731499C" w:rsidR="00986AC0" w:rsidRDefault="00986AC0" w:rsidP="00986AC0">
            <w:pPr>
              <w:jc w:val="center"/>
              <w:rPr>
                <w:rFonts w:ascii="仿宋" w:eastAsia="仿宋" w:hAnsi="仿宋"/>
                <w:sz w:val="32"/>
                <w:szCs w:val="32"/>
              </w:rPr>
            </w:pPr>
            <w:r>
              <w:rPr>
                <w:rFonts w:ascii="仿宋" w:eastAsia="仿宋" w:hAnsi="仿宋" w:hint="eastAsia"/>
                <w:sz w:val="32"/>
                <w:szCs w:val="32"/>
              </w:rPr>
              <w:t>4</w:t>
            </w:r>
          </w:p>
        </w:tc>
        <w:tc>
          <w:tcPr>
            <w:tcW w:w="4446" w:type="dxa"/>
            <w:vAlign w:val="center"/>
          </w:tcPr>
          <w:p w14:paraId="56DAA781" w14:textId="53474A27" w:rsidR="00986AC0" w:rsidRDefault="00986AC0" w:rsidP="00986AC0">
            <w:pPr>
              <w:jc w:val="center"/>
              <w:rPr>
                <w:rFonts w:ascii="仿宋" w:eastAsia="仿宋" w:hAnsi="仿宋"/>
                <w:sz w:val="32"/>
                <w:szCs w:val="32"/>
              </w:rPr>
            </w:pPr>
            <w:r>
              <w:rPr>
                <w:rFonts w:ascii="仿宋" w:eastAsia="仿宋" w:hAnsi="仿宋" w:hint="eastAsia"/>
                <w:sz w:val="32"/>
                <w:szCs w:val="32"/>
              </w:rPr>
              <w:t>创业率</w:t>
            </w:r>
          </w:p>
        </w:tc>
        <w:tc>
          <w:tcPr>
            <w:tcW w:w="1661" w:type="dxa"/>
            <w:vAlign w:val="center"/>
          </w:tcPr>
          <w:p w14:paraId="1D58ECD0" w14:textId="77777777" w:rsidR="00986AC0" w:rsidRDefault="00986AC0" w:rsidP="00986AC0">
            <w:pPr>
              <w:jc w:val="center"/>
              <w:rPr>
                <w:rFonts w:ascii="仿宋" w:eastAsia="仿宋" w:hAnsi="仿宋"/>
                <w:sz w:val="32"/>
                <w:szCs w:val="32"/>
              </w:rPr>
            </w:pPr>
          </w:p>
        </w:tc>
        <w:tc>
          <w:tcPr>
            <w:tcW w:w="1601" w:type="dxa"/>
            <w:vAlign w:val="center"/>
          </w:tcPr>
          <w:p w14:paraId="77819F15" w14:textId="77777777" w:rsidR="00986AC0" w:rsidRDefault="00986AC0" w:rsidP="00986AC0">
            <w:pPr>
              <w:jc w:val="center"/>
              <w:rPr>
                <w:rFonts w:ascii="仿宋" w:eastAsia="仿宋" w:hAnsi="仿宋"/>
                <w:sz w:val="32"/>
                <w:szCs w:val="32"/>
              </w:rPr>
            </w:pPr>
          </w:p>
        </w:tc>
      </w:tr>
      <w:tr w:rsidR="00986AC0" w14:paraId="7C92A857" w14:textId="62B5479A" w:rsidTr="00986AC0">
        <w:trPr>
          <w:trHeight w:val="769"/>
        </w:trPr>
        <w:tc>
          <w:tcPr>
            <w:tcW w:w="1064" w:type="dxa"/>
            <w:vAlign w:val="center"/>
          </w:tcPr>
          <w:p w14:paraId="7B5DFFD1" w14:textId="18E1DB2A" w:rsidR="00986AC0" w:rsidRDefault="00986AC0" w:rsidP="00986AC0">
            <w:pPr>
              <w:jc w:val="center"/>
              <w:rPr>
                <w:rFonts w:ascii="仿宋" w:eastAsia="仿宋" w:hAnsi="仿宋"/>
                <w:sz w:val="32"/>
                <w:szCs w:val="32"/>
              </w:rPr>
            </w:pPr>
            <w:r>
              <w:rPr>
                <w:rFonts w:ascii="仿宋" w:eastAsia="仿宋" w:hAnsi="仿宋" w:hint="eastAsia"/>
                <w:sz w:val="32"/>
                <w:szCs w:val="32"/>
              </w:rPr>
              <w:t>5</w:t>
            </w:r>
          </w:p>
        </w:tc>
        <w:tc>
          <w:tcPr>
            <w:tcW w:w="4446" w:type="dxa"/>
            <w:vAlign w:val="center"/>
          </w:tcPr>
          <w:p w14:paraId="6B7BE4BA" w14:textId="77777777"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升学率</w:t>
            </w:r>
          </w:p>
          <w:p w14:paraId="602BFDBE" w14:textId="2E7E0916"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（含出国深造）</w:t>
            </w:r>
          </w:p>
        </w:tc>
        <w:tc>
          <w:tcPr>
            <w:tcW w:w="1661" w:type="dxa"/>
            <w:vAlign w:val="center"/>
          </w:tcPr>
          <w:p w14:paraId="12B255F1" w14:textId="77777777" w:rsidR="00986AC0" w:rsidRDefault="00986AC0" w:rsidP="00986AC0">
            <w:pPr>
              <w:jc w:val="center"/>
              <w:rPr>
                <w:rFonts w:ascii="仿宋" w:eastAsia="仿宋" w:hAnsi="仿宋"/>
                <w:sz w:val="32"/>
                <w:szCs w:val="32"/>
              </w:rPr>
            </w:pPr>
          </w:p>
        </w:tc>
        <w:tc>
          <w:tcPr>
            <w:tcW w:w="1601" w:type="dxa"/>
            <w:vAlign w:val="center"/>
          </w:tcPr>
          <w:p w14:paraId="5E97B1F3" w14:textId="77777777" w:rsidR="00986AC0" w:rsidRDefault="00986AC0" w:rsidP="00986AC0">
            <w:pPr>
              <w:jc w:val="center"/>
              <w:rPr>
                <w:rFonts w:ascii="仿宋" w:eastAsia="仿宋" w:hAnsi="仿宋"/>
                <w:sz w:val="32"/>
                <w:szCs w:val="32"/>
              </w:rPr>
            </w:pPr>
          </w:p>
        </w:tc>
      </w:tr>
      <w:tr w:rsidR="00986AC0" w14:paraId="3FD75AC6" w14:textId="1B67E5B8" w:rsidTr="00986AC0">
        <w:trPr>
          <w:trHeight w:val="754"/>
        </w:trPr>
        <w:tc>
          <w:tcPr>
            <w:tcW w:w="1064" w:type="dxa"/>
            <w:vAlign w:val="center"/>
          </w:tcPr>
          <w:p w14:paraId="2151157B" w14:textId="2BA1868B" w:rsidR="00986AC0" w:rsidRDefault="00986AC0" w:rsidP="00986AC0">
            <w:pPr>
              <w:jc w:val="center"/>
              <w:rPr>
                <w:rFonts w:ascii="仿宋" w:eastAsia="仿宋" w:hAnsi="仿宋"/>
                <w:sz w:val="32"/>
                <w:szCs w:val="32"/>
              </w:rPr>
            </w:pPr>
            <w:r>
              <w:rPr>
                <w:rFonts w:ascii="仿宋" w:eastAsia="仿宋" w:hAnsi="仿宋" w:hint="eastAsia"/>
                <w:sz w:val="32"/>
                <w:szCs w:val="32"/>
              </w:rPr>
              <w:t>6</w:t>
            </w:r>
          </w:p>
        </w:tc>
        <w:tc>
          <w:tcPr>
            <w:tcW w:w="4446" w:type="dxa"/>
            <w:vAlign w:val="center"/>
          </w:tcPr>
          <w:p w14:paraId="62BB1EE9" w14:textId="77777777"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待就业率</w:t>
            </w:r>
          </w:p>
          <w:p w14:paraId="3EB1DD89" w14:textId="1101CBDF"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（有就业意向未就业）</w:t>
            </w:r>
          </w:p>
        </w:tc>
        <w:tc>
          <w:tcPr>
            <w:tcW w:w="1661" w:type="dxa"/>
            <w:vAlign w:val="center"/>
          </w:tcPr>
          <w:p w14:paraId="488CA00B" w14:textId="77777777" w:rsidR="00986AC0" w:rsidRDefault="00986AC0" w:rsidP="00986AC0">
            <w:pPr>
              <w:jc w:val="center"/>
              <w:rPr>
                <w:rFonts w:ascii="仿宋" w:eastAsia="仿宋" w:hAnsi="仿宋"/>
                <w:sz w:val="32"/>
                <w:szCs w:val="32"/>
              </w:rPr>
            </w:pPr>
          </w:p>
        </w:tc>
        <w:tc>
          <w:tcPr>
            <w:tcW w:w="1601" w:type="dxa"/>
            <w:vAlign w:val="center"/>
          </w:tcPr>
          <w:p w14:paraId="55E4A694" w14:textId="77777777" w:rsidR="00986AC0" w:rsidRDefault="00986AC0" w:rsidP="00986AC0">
            <w:pPr>
              <w:jc w:val="center"/>
              <w:rPr>
                <w:rFonts w:ascii="仿宋" w:eastAsia="仿宋" w:hAnsi="仿宋"/>
                <w:sz w:val="32"/>
                <w:szCs w:val="32"/>
              </w:rPr>
            </w:pPr>
          </w:p>
        </w:tc>
      </w:tr>
      <w:tr w:rsidR="00986AC0" w14:paraId="287E120C" w14:textId="09BC1431" w:rsidTr="00986AC0">
        <w:trPr>
          <w:trHeight w:val="741"/>
        </w:trPr>
        <w:tc>
          <w:tcPr>
            <w:tcW w:w="1064" w:type="dxa"/>
            <w:vAlign w:val="center"/>
          </w:tcPr>
          <w:p w14:paraId="43C2440F" w14:textId="6EB34362" w:rsidR="00986AC0" w:rsidRDefault="00986AC0" w:rsidP="00986AC0">
            <w:pPr>
              <w:jc w:val="center"/>
              <w:rPr>
                <w:rFonts w:ascii="仿宋" w:eastAsia="仿宋" w:hAnsi="仿宋"/>
                <w:sz w:val="32"/>
                <w:szCs w:val="32"/>
              </w:rPr>
            </w:pPr>
            <w:r>
              <w:rPr>
                <w:rFonts w:ascii="仿宋" w:eastAsia="仿宋" w:hAnsi="仿宋" w:hint="eastAsia"/>
                <w:sz w:val="32"/>
                <w:szCs w:val="32"/>
              </w:rPr>
              <w:t>7</w:t>
            </w:r>
          </w:p>
        </w:tc>
        <w:tc>
          <w:tcPr>
            <w:tcW w:w="4446" w:type="dxa"/>
            <w:vAlign w:val="center"/>
          </w:tcPr>
          <w:p w14:paraId="3AF3BCF7" w14:textId="77777777"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暂不就业率</w:t>
            </w:r>
          </w:p>
          <w:p w14:paraId="0EB9BD08" w14:textId="3BDE468B" w:rsidR="00986AC0" w:rsidRDefault="00986AC0" w:rsidP="00986AC0">
            <w:pPr>
              <w:spacing w:line="500" w:lineRule="exact"/>
              <w:jc w:val="center"/>
              <w:rPr>
                <w:rFonts w:ascii="仿宋" w:eastAsia="仿宋" w:hAnsi="仿宋"/>
                <w:sz w:val="32"/>
                <w:szCs w:val="32"/>
              </w:rPr>
            </w:pPr>
            <w:r>
              <w:rPr>
                <w:rFonts w:ascii="仿宋" w:eastAsia="仿宋" w:hAnsi="仿宋" w:hint="eastAsia"/>
                <w:sz w:val="32"/>
                <w:szCs w:val="32"/>
              </w:rPr>
              <w:t>（无就业意愿）</w:t>
            </w:r>
          </w:p>
        </w:tc>
        <w:tc>
          <w:tcPr>
            <w:tcW w:w="1661" w:type="dxa"/>
            <w:vAlign w:val="center"/>
          </w:tcPr>
          <w:p w14:paraId="06959D9F" w14:textId="77777777" w:rsidR="00986AC0" w:rsidRDefault="00986AC0" w:rsidP="00986AC0">
            <w:pPr>
              <w:jc w:val="center"/>
              <w:rPr>
                <w:rFonts w:ascii="仿宋" w:eastAsia="仿宋" w:hAnsi="仿宋"/>
                <w:sz w:val="32"/>
                <w:szCs w:val="32"/>
              </w:rPr>
            </w:pPr>
          </w:p>
        </w:tc>
        <w:tc>
          <w:tcPr>
            <w:tcW w:w="1601" w:type="dxa"/>
            <w:vAlign w:val="center"/>
          </w:tcPr>
          <w:p w14:paraId="34CC9BB4" w14:textId="77777777" w:rsidR="00986AC0" w:rsidRDefault="00986AC0" w:rsidP="00986AC0">
            <w:pPr>
              <w:jc w:val="center"/>
              <w:rPr>
                <w:rFonts w:ascii="仿宋" w:eastAsia="仿宋" w:hAnsi="仿宋"/>
                <w:sz w:val="32"/>
                <w:szCs w:val="32"/>
              </w:rPr>
            </w:pPr>
          </w:p>
        </w:tc>
      </w:tr>
    </w:tbl>
    <w:p w14:paraId="5A2F897E" w14:textId="77777777" w:rsidR="00986AC0" w:rsidRDefault="00986AC0" w:rsidP="00716E78">
      <w:pPr>
        <w:rPr>
          <w:rFonts w:ascii="仿宋" w:eastAsia="仿宋" w:hAnsi="仿宋"/>
          <w:sz w:val="24"/>
        </w:rPr>
      </w:pPr>
      <w:r w:rsidRPr="00986AC0">
        <w:rPr>
          <w:rFonts w:ascii="仿宋" w:eastAsia="仿宋" w:hAnsi="仿宋" w:hint="eastAsia"/>
          <w:sz w:val="24"/>
        </w:rPr>
        <w:t>说明：</w:t>
      </w:r>
    </w:p>
    <w:p w14:paraId="76F45189" w14:textId="3C933254" w:rsidR="002B256F" w:rsidRDefault="00986AC0" w:rsidP="00716E78">
      <w:pPr>
        <w:rPr>
          <w:rFonts w:ascii="仿宋" w:eastAsia="仿宋" w:hAnsi="仿宋"/>
          <w:sz w:val="24"/>
        </w:rPr>
      </w:pPr>
      <w:r>
        <w:rPr>
          <w:rFonts w:ascii="仿宋" w:eastAsia="仿宋" w:hAnsi="仿宋"/>
          <w:sz w:val="24"/>
        </w:rPr>
        <w:t>1</w:t>
      </w:r>
      <w:r>
        <w:rPr>
          <w:rFonts w:ascii="仿宋" w:eastAsia="仿宋" w:hAnsi="仿宋" w:hint="eastAsia"/>
          <w:sz w:val="24"/>
        </w:rPr>
        <w:t>、第1项</w:t>
      </w:r>
      <w:r w:rsidR="002C1C55">
        <w:rPr>
          <w:rFonts w:ascii="仿宋" w:eastAsia="仿宋" w:hAnsi="仿宋" w:hint="eastAsia"/>
          <w:sz w:val="24"/>
        </w:rPr>
        <w:t>=第</w:t>
      </w:r>
      <w:r w:rsidR="002C1C55">
        <w:rPr>
          <w:rFonts w:ascii="仿宋" w:eastAsia="仿宋" w:hAnsi="仿宋"/>
          <w:sz w:val="24"/>
        </w:rPr>
        <w:t>2</w:t>
      </w:r>
      <w:r w:rsidR="002C1C55">
        <w:rPr>
          <w:rFonts w:ascii="仿宋" w:eastAsia="仿宋" w:hAnsi="仿宋" w:hint="eastAsia"/>
          <w:sz w:val="24"/>
        </w:rPr>
        <w:t>项+第</w:t>
      </w:r>
      <w:r w:rsidR="002C1C55">
        <w:rPr>
          <w:rFonts w:ascii="仿宋" w:eastAsia="仿宋" w:hAnsi="仿宋"/>
          <w:sz w:val="24"/>
        </w:rPr>
        <w:t>3</w:t>
      </w:r>
      <w:r w:rsidR="002C1C55">
        <w:rPr>
          <w:rFonts w:ascii="仿宋" w:eastAsia="仿宋" w:hAnsi="仿宋" w:hint="eastAsia"/>
          <w:sz w:val="24"/>
        </w:rPr>
        <w:t>项+第</w:t>
      </w:r>
      <w:r w:rsidR="002C1C55">
        <w:rPr>
          <w:rFonts w:ascii="仿宋" w:eastAsia="仿宋" w:hAnsi="仿宋"/>
          <w:sz w:val="24"/>
        </w:rPr>
        <w:t>4</w:t>
      </w:r>
      <w:r w:rsidR="002C1C55">
        <w:rPr>
          <w:rFonts w:ascii="仿宋" w:eastAsia="仿宋" w:hAnsi="仿宋" w:hint="eastAsia"/>
          <w:sz w:val="24"/>
        </w:rPr>
        <w:t>项+第</w:t>
      </w:r>
      <w:r w:rsidR="002C1C55">
        <w:rPr>
          <w:rFonts w:ascii="仿宋" w:eastAsia="仿宋" w:hAnsi="仿宋"/>
          <w:sz w:val="24"/>
        </w:rPr>
        <w:t>5</w:t>
      </w:r>
      <w:r w:rsidR="002C1C55">
        <w:rPr>
          <w:rFonts w:ascii="仿宋" w:eastAsia="仿宋" w:hAnsi="仿宋" w:hint="eastAsia"/>
          <w:sz w:val="24"/>
        </w:rPr>
        <w:t>项</w:t>
      </w:r>
      <w:r w:rsidRPr="00986AC0">
        <w:rPr>
          <w:rFonts w:ascii="仿宋" w:eastAsia="仿宋" w:hAnsi="仿宋" w:hint="eastAsia"/>
          <w:sz w:val="24"/>
        </w:rPr>
        <w:t>；</w:t>
      </w:r>
    </w:p>
    <w:p w14:paraId="1FB709B8" w14:textId="69FA22DA" w:rsidR="00986AC0" w:rsidRPr="00986AC0" w:rsidRDefault="00986AC0" w:rsidP="00716E78">
      <w:pPr>
        <w:rPr>
          <w:rFonts w:ascii="仿宋" w:eastAsia="仿宋" w:hAnsi="仿宋"/>
          <w:sz w:val="24"/>
        </w:rPr>
      </w:pPr>
      <w:r>
        <w:rPr>
          <w:rFonts w:ascii="仿宋" w:eastAsia="仿宋" w:hAnsi="仿宋" w:hint="eastAsia"/>
          <w:sz w:val="24"/>
        </w:rPr>
        <w:t>2、</w:t>
      </w:r>
      <w:r w:rsidR="002C1C55">
        <w:rPr>
          <w:rFonts w:ascii="仿宋" w:eastAsia="仿宋" w:hAnsi="仿宋" w:hint="eastAsia"/>
          <w:sz w:val="24"/>
        </w:rPr>
        <w:t>第1项</w:t>
      </w:r>
      <w:r w:rsidR="008A67E7">
        <w:rPr>
          <w:rFonts w:ascii="仿宋" w:eastAsia="仿宋" w:hAnsi="仿宋"/>
          <w:sz w:val="24"/>
        </w:rPr>
        <w:t>+</w:t>
      </w:r>
      <w:r w:rsidR="002C1C55">
        <w:rPr>
          <w:rFonts w:ascii="仿宋" w:eastAsia="仿宋" w:hAnsi="仿宋" w:hint="eastAsia"/>
          <w:sz w:val="24"/>
        </w:rPr>
        <w:t>第</w:t>
      </w:r>
      <w:r w:rsidR="002C1C55">
        <w:rPr>
          <w:rFonts w:ascii="仿宋" w:eastAsia="仿宋" w:hAnsi="仿宋"/>
          <w:sz w:val="24"/>
        </w:rPr>
        <w:t>6</w:t>
      </w:r>
      <w:r w:rsidR="002C1C55">
        <w:rPr>
          <w:rFonts w:ascii="仿宋" w:eastAsia="仿宋" w:hAnsi="仿宋" w:hint="eastAsia"/>
          <w:sz w:val="24"/>
        </w:rPr>
        <w:t>项</w:t>
      </w:r>
      <w:r w:rsidRPr="00986AC0">
        <w:rPr>
          <w:rFonts w:ascii="仿宋" w:eastAsia="仿宋" w:hAnsi="仿宋"/>
          <w:sz w:val="24"/>
        </w:rPr>
        <w:t>+</w:t>
      </w:r>
      <w:r w:rsidR="002C1C55">
        <w:rPr>
          <w:rFonts w:ascii="仿宋" w:eastAsia="仿宋" w:hAnsi="仿宋" w:hint="eastAsia"/>
          <w:sz w:val="24"/>
        </w:rPr>
        <w:t>第</w:t>
      </w:r>
      <w:r w:rsidR="002C1C55">
        <w:rPr>
          <w:rFonts w:ascii="仿宋" w:eastAsia="仿宋" w:hAnsi="仿宋"/>
          <w:sz w:val="24"/>
        </w:rPr>
        <w:t>7</w:t>
      </w:r>
      <w:r w:rsidR="002C1C55">
        <w:rPr>
          <w:rFonts w:ascii="仿宋" w:eastAsia="仿宋" w:hAnsi="仿宋" w:hint="eastAsia"/>
          <w:sz w:val="24"/>
        </w:rPr>
        <w:t>项</w:t>
      </w:r>
      <w:r w:rsidR="008A67E7">
        <w:rPr>
          <w:rFonts w:ascii="仿宋" w:eastAsia="仿宋" w:hAnsi="仿宋" w:hint="eastAsia"/>
          <w:sz w:val="24"/>
        </w:rPr>
        <w:t>=</w:t>
      </w:r>
      <w:r w:rsidR="008A67E7">
        <w:rPr>
          <w:rFonts w:ascii="仿宋" w:eastAsia="仿宋" w:hAnsi="仿宋"/>
          <w:sz w:val="24"/>
        </w:rPr>
        <w:t>100</w:t>
      </w:r>
      <w:r w:rsidR="008A67E7">
        <w:rPr>
          <w:rFonts w:ascii="仿宋" w:eastAsia="仿宋" w:hAnsi="仿宋" w:hint="eastAsia"/>
          <w:sz w:val="24"/>
        </w:rPr>
        <w:t>%</w:t>
      </w:r>
      <w:r>
        <w:rPr>
          <w:rFonts w:ascii="仿宋" w:eastAsia="仿宋" w:hAnsi="仿宋" w:hint="eastAsia"/>
          <w:sz w:val="24"/>
        </w:rPr>
        <w:t>；</w:t>
      </w:r>
    </w:p>
    <w:p w14:paraId="47586C24" w14:textId="5212CF64" w:rsidR="00986AC0" w:rsidRPr="00986AC0" w:rsidRDefault="002C1C55" w:rsidP="008A67E7">
      <w:pPr>
        <w:rPr>
          <w:rFonts w:ascii="仿宋" w:eastAsia="仿宋" w:hAnsi="仿宋"/>
          <w:sz w:val="24"/>
        </w:rPr>
      </w:pPr>
      <w:r>
        <w:rPr>
          <w:rFonts w:ascii="仿宋" w:eastAsia="仿宋" w:hAnsi="仿宋"/>
          <w:sz w:val="24"/>
        </w:rPr>
        <w:t>3</w:t>
      </w:r>
      <w:r w:rsidR="00986AC0">
        <w:rPr>
          <w:rFonts w:ascii="仿宋" w:eastAsia="仿宋" w:hAnsi="仿宋" w:hint="eastAsia"/>
          <w:sz w:val="24"/>
        </w:rPr>
        <w:t>、</w:t>
      </w:r>
      <w:r w:rsidR="00986AC0" w:rsidRPr="00986AC0">
        <w:rPr>
          <w:rFonts w:ascii="仿宋" w:eastAsia="仿宋" w:hAnsi="仿宋" w:hint="eastAsia"/>
          <w:sz w:val="24"/>
        </w:rPr>
        <w:t>第6项和第7项</w:t>
      </w:r>
      <w:r w:rsidR="008A67E7">
        <w:rPr>
          <w:rFonts w:ascii="仿宋" w:eastAsia="仿宋" w:hAnsi="仿宋" w:hint="eastAsia"/>
          <w:sz w:val="24"/>
        </w:rPr>
        <w:t>：各校</w:t>
      </w:r>
      <w:r w:rsidR="00986AC0" w:rsidRPr="00986AC0">
        <w:rPr>
          <w:rFonts w:ascii="仿宋" w:eastAsia="仿宋" w:hAnsi="仿宋" w:hint="eastAsia"/>
          <w:sz w:val="24"/>
        </w:rPr>
        <w:t>要逐个联系未就业毕业生获取有关信息</w:t>
      </w:r>
      <w:r w:rsidR="008A67E7">
        <w:rPr>
          <w:rFonts w:ascii="仿宋" w:eastAsia="仿宋" w:hAnsi="仿宋" w:hint="eastAsia"/>
          <w:sz w:val="24"/>
        </w:rPr>
        <w:t>统计</w:t>
      </w:r>
      <w:r w:rsidR="00986AC0" w:rsidRPr="00986AC0">
        <w:rPr>
          <w:rFonts w:ascii="仿宋" w:eastAsia="仿宋" w:hAnsi="仿宋" w:hint="eastAsia"/>
          <w:sz w:val="24"/>
        </w:rPr>
        <w:t>后填报</w:t>
      </w:r>
      <w:r w:rsidR="008A67E7">
        <w:rPr>
          <w:rFonts w:ascii="仿宋" w:eastAsia="仿宋" w:hAnsi="仿宋" w:hint="eastAsia"/>
          <w:sz w:val="24"/>
        </w:rPr>
        <w:t>，经得起核查。</w:t>
      </w:r>
    </w:p>
    <w:p w14:paraId="5847BD09" w14:textId="09E024E6" w:rsidR="00716E78" w:rsidRPr="002B256F" w:rsidRDefault="002B256F" w:rsidP="00716E78">
      <w:pPr>
        <w:rPr>
          <w:rFonts w:ascii="黑体" w:eastAsia="黑体" w:hAnsi="黑体"/>
          <w:sz w:val="32"/>
          <w:szCs w:val="32"/>
        </w:rPr>
      </w:pPr>
      <w:r w:rsidRPr="002B256F">
        <w:rPr>
          <w:rFonts w:ascii="黑体" w:eastAsia="黑体" w:hAnsi="黑体" w:hint="eastAsia"/>
          <w:sz w:val="32"/>
          <w:szCs w:val="32"/>
        </w:rPr>
        <w:t>分管校领导签字：</w:t>
      </w:r>
    </w:p>
    <w:sectPr w:rsidR="00716E78" w:rsidRPr="002B256F" w:rsidSect="00451321">
      <w:footerReference w:type="even" r:id="rId8"/>
      <w:footerReference w:type="default" r:id="rId9"/>
      <w:pgSz w:w="11906" w:h="16838"/>
      <w:pgMar w:top="1440" w:right="1588" w:bottom="1701" w:left="1588" w:header="851" w:footer="851"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39A22" w14:textId="77777777" w:rsidR="0024076A" w:rsidRDefault="0024076A" w:rsidP="007B350E">
      <w:r>
        <w:separator/>
      </w:r>
    </w:p>
  </w:endnote>
  <w:endnote w:type="continuationSeparator" w:id="0">
    <w:p w14:paraId="616627D5" w14:textId="77777777" w:rsidR="0024076A" w:rsidRDefault="0024076A" w:rsidP="007B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zh-CN"/>
      </w:rPr>
      <w:id w:val="-34358907"/>
      <w:docPartObj>
        <w:docPartGallery w:val="Page Numbers (Bottom of Page)"/>
        <w:docPartUnique/>
      </w:docPartObj>
    </w:sdtPr>
    <w:sdtEndPr/>
    <w:sdtContent>
      <w:p w14:paraId="4ABEAFF1" w14:textId="6B7D50CF" w:rsidR="007B350E" w:rsidRDefault="007B350E" w:rsidP="007B350E">
        <w:pPr>
          <w:pStyle w:val="a5"/>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zh-CN"/>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p w14:paraId="46FE0207" w14:textId="77777777" w:rsidR="007B350E" w:rsidRDefault="007B35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lang w:val="zh-CN"/>
      </w:rPr>
      <w:id w:val="1426837933"/>
      <w:docPartObj>
        <w:docPartGallery w:val="Page Numbers (Bottom of Page)"/>
        <w:docPartUnique/>
      </w:docPartObj>
    </w:sdtPr>
    <w:sdtEndPr/>
    <w:sdtContent>
      <w:p w14:paraId="0E33A735" w14:textId="40829B2B" w:rsidR="007B350E" w:rsidRDefault="007B350E" w:rsidP="007B350E">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zh-CN"/>
          </w:rPr>
          <w:t xml:space="preserve">-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sz w:val="28"/>
            <w:szCs w:val="28"/>
            <w:lang w:val="zh-CN"/>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lang w:val="zh-CN"/>
          </w:rPr>
          <w:t xml:space="preserve"> -</w:t>
        </w:r>
      </w:p>
    </w:sdtContent>
  </w:sdt>
  <w:p w14:paraId="2338A889" w14:textId="77777777" w:rsidR="007B350E" w:rsidRDefault="007B35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30867" w14:textId="77777777" w:rsidR="0024076A" w:rsidRDefault="0024076A" w:rsidP="007B350E">
      <w:r>
        <w:separator/>
      </w:r>
    </w:p>
  </w:footnote>
  <w:footnote w:type="continuationSeparator" w:id="0">
    <w:p w14:paraId="36A60637" w14:textId="77777777" w:rsidR="0024076A" w:rsidRDefault="0024076A" w:rsidP="007B35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A01"/>
    <w:rsid w:val="00016A85"/>
    <w:rsid w:val="00027D1F"/>
    <w:rsid w:val="00057C07"/>
    <w:rsid w:val="00060DA3"/>
    <w:rsid w:val="00064DD4"/>
    <w:rsid w:val="00074BC7"/>
    <w:rsid w:val="00080519"/>
    <w:rsid w:val="000858F4"/>
    <w:rsid w:val="000953CF"/>
    <w:rsid w:val="000A6774"/>
    <w:rsid w:val="00111972"/>
    <w:rsid w:val="00111E35"/>
    <w:rsid w:val="00146BBC"/>
    <w:rsid w:val="00171E9F"/>
    <w:rsid w:val="001734F7"/>
    <w:rsid w:val="0018059C"/>
    <w:rsid w:val="00185757"/>
    <w:rsid w:val="00192FA7"/>
    <w:rsid w:val="001A1178"/>
    <w:rsid w:val="001C4C8A"/>
    <w:rsid w:val="001D35AD"/>
    <w:rsid w:val="001E4C57"/>
    <w:rsid w:val="001F20EC"/>
    <w:rsid w:val="002116A4"/>
    <w:rsid w:val="00213797"/>
    <w:rsid w:val="00231205"/>
    <w:rsid w:val="00231CF1"/>
    <w:rsid w:val="0023291A"/>
    <w:rsid w:val="00232C24"/>
    <w:rsid w:val="0023780A"/>
    <w:rsid w:val="0024076A"/>
    <w:rsid w:val="00252C84"/>
    <w:rsid w:val="002712D9"/>
    <w:rsid w:val="00282779"/>
    <w:rsid w:val="002A0D38"/>
    <w:rsid w:val="002B0561"/>
    <w:rsid w:val="002B256F"/>
    <w:rsid w:val="002B64A6"/>
    <w:rsid w:val="002C1C55"/>
    <w:rsid w:val="002C6B0D"/>
    <w:rsid w:val="002F24C1"/>
    <w:rsid w:val="00305DDF"/>
    <w:rsid w:val="00314D09"/>
    <w:rsid w:val="003245B5"/>
    <w:rsid w:val="00330879"/>
    <w:rsid w:val="003604A8"/>
    <w:rsid w:val="00364CD7"/>
    <w:rsid w:val="00364DFB"/>
    <w:rsid w:val="0038300E"/>
    <w:rsid w:val="00383C74"/>
    <w:rsid w:val="00390F05"/>
    <w:rsid w:val="00390FA4"/>
    <w:rsid w:val="0039360B"/>
    <w:rsid w:val="003B7113"/>
    <w:rsid w:val="004247AE"/>
    <w:rsid w:val="00427FF4"/>
    <w:rsid w:val="00430187"/>
    <w:rsid w:val="004375B4"/>
    <w:rsid w:val="00451321"/>
    <w:rsid w:val="00463360"/>
    <w:rsid w:val="00481221"/>
    <w:rsid w:val="0048230E"/>
    <w:rsid w:val="0048741E"/>
    <w:rsid w:val="004A1C59"/>
    <w:rsid w:val="004A776E"/>
    <w:rsid w:val="004B519C"/>
    <w:rsid w:val="004B6E96"/>
    <w:rsid w:val="004C275B"/>
    <w:rsid w:val="004F13D6"/>
    <w:rsid w:val="00506484"/>
    <w:rsid w:val="00507CCE"/>
    <w:rsid w:val="005570A8"/>
    <w:rsid w:val="00557ABD"/>
    <w:rsid w:val="0056520C"/>
    <w:rsid w:val="005C6742"/>
    <w:rsid w:val="005E32E6"/>
    <w:rsid w:val="005E36F7"/>
    <w:rsid w:val="005F11F9"/>
    <w:rsid w:val="00632DE7"/>
    <w:rsid w:val="0065702A"/>
    <w:rsid w:val="006659F7"/>
    <w:rsid w:val="00670CAD"/>
    <w:rsid w:val="00686912"/>
    <w:rsid w:val="006A33C5"/>
    <w:rsid w:val="006A5025"/>
    <w:rsid w:val="006D0984"/>
    <w:rsid w:val="006D6ADA"/>
    <w:rsid w:val="006F5B0A"/>
    <w:rsid w:val="00715635"/>
    <w:rsid w:val="00716E78"/>
    <w:rsid w:val="0072020B"/>
    <w:rsid w:val="00763DCD"/>
    <w:rsid w:val="00770274"/>
    <w:rsid w:val="00777FC3"/>
    <w:rsid w:val="007B350E"/>
    <w:rsid w:val="007F46C9"/>
    <w:rsid w:val="00815BF6"/>
    <w:rsid w:val="008342F4"/>
    <w:rsid w:val="00834DA9"/>
    <w:rsid w:val="0083510D"/>
    <w:rsid w:val="008369D1"/>
    <w:rsid w:val="008372AA"/>
    <w:rsid w:val="00842F3E"/>
    <w:rsid w:val="008565E6"/>
    <w:rsid w:val="00862DBF"/>
    <w:rsid w:val="008673BA"/>
    <w:rsid w:val="00871F40"/>
    <w:rsid w:val="008918E1"/>
    <w:rsid w:val="008A0D32"/>
    <w:rsid w:val="008A67E7"/>
    <w:rsid w:val="008B6915"/>
    <w:rsid w:val="008C0E68"/>
    <w:rsid w:val="008C0F9B"/>
    <w:rsid w:val="008C5FC2"/>
    <w:rsid w:val="00917EAC"/>
    <w:rsid w:val="00923621"/>
    <w:rsid w:val="00942235"/>
    <w:rsid w:val="00986AC0"/>
    <w:rsid w:val="00991947"/>
    <w:rsid w:val="0099307F"/>
    <w:rsid w:val="009D07E9"/>
    <w:rsid w:val="009E11C0"/>
    <w:rsid w:val="009F7A48"/>
    <w:rsid w:val="00A07395"/>
    <w:rsid w:val="00A30A7F"/>
    <w:rsid w:val="00A471FF"/>
    <w:rsid w:val="00A52B21"/>
    <w:rsid w:val="00A53A34"/>
    <w:rsid w:val="00A5494A"/>
    <w:rsid w:val="00A74718"/>
    <w:rsid w:val="00A77FC5"/>
    <w:rsid w:val="00A90CE1"/>
    <w:rsid w:val="00AC11EB"/>
    <w:rsid w:val="00AF667A"/>
    <w:rsid w:val="00B013E0"/>
    <w:rsid w:val="00B01F79"/>
    <w:rsid w:val="00B16A00"/>
    <w:rsid w:val="00B42363"/>
    <w:rsid w:val="00B872A1"/>
    <w:rsid w:val="00BA09CE"/>
    <w:rsid w:val="00BA78FD"/>
    <w:rsid w:val="00BB783F"/>
    <w:rsid w:val="00BD0D80"/>
    <w:rsid w:val="00BE70FB"/>
    <w:rsid w:val="00BF516C"/>
    <w:rsid w:val="00BF727F"/>
    <w:rsid w:val="00C100AE"/>
    <w:rsid w:val="00C1707A"/>
    <w:rsid w:val="00C306A8"/>
    <w:rsid w:val="00C454FA"/>
    <w:rsid w:val="00C47112"/>
    <w:rsid w:val="00C667B4"/>
    <w:rsid w:val="00C73216"/>
    <w:rsid w:val="00C852B7"/>
    <w:rsid w:val="00CA2CF7"/>
    <w:rsid w:val="00CB60FF"/>
    <w:rsid w:val="00CD604B"/>
    <w:rsid w:val="00CE4DC7"/>
    <w:rsid w:val="00D11735"/>
    <w:rsid w:val="00D119AD"/>
    <w:rsid w:val="00D1709E"/>
    <w:rsid w:val="00D26A70"/>
    <w:rsid w:val="00D75367"/>
    <w:rsid w:val="00D90803"/>
    <w:rsid w:val="00D90B21"/>
    <w:rsid w:val="00DB2248"/>
    <w:rsid w:val="00DC072B"/>
    <w:rsid w:val="00DC3D7F"/>
    <w:rsid w:val="00DD3FAE"/>
    <w:rsid w:val="00DF4C12"/>
    <w:rsid w:val="00E378F6"/>
    <w:rsid w:val="00E87516"/>
    <w:rsid w:val="00E903DD"/>
    <w:rsid w:val="00E966F2"/>
    <w:rsid w:val="00EB193A"/>
    <w:rsid w:val="00EB6A01"/>
    <w:rsid w:val="00EC7832"/>
    <w:rsid w:val="00ED7091"/>
    <w:rsid w:val="00EF70CA"/>
    <w:rsid w:val="00F266DB"/>
    <w:rsid w:val="00F30E47"/>
    <w:rsid w:val="00F36F42"/>
    <w:rsid w:val="00F37DE5"/>
    <w:rsid w:val="00F61F89"/>
    <w:rsid w:val="00F6632D"/>
    <w:rsid w:val="00F723C4"/>
    <w:rsid w:val="00F7409C"/>
    <w:rsid w:val="00FD64AC"/>
    <w:rsid w:val="00FD76D3"/>
    <w:rsid w:val="0116048A"/>
    <w:rsid w:val="09456729"/>
    <w:rsid w:val="0CF43974"/>
    <w:rsid w:val="0F1B25C8"/>
    <w:rsid w:val="112978B2"/>
    <w:rsid w:val="19470B49"/>
    <w:rsid w:val="1A0E429C"/>
    <w:rsid w:val="24DF212C"/>
    <w:rsid w:val="27FA1868"/>
    <w:rsid w:val="28B00C37"/>
    <w:rsid w:val="2CD65B8B"/>
    <w:rsid w:val="2DA13680"/>
    <w:rsid w:val="2F916B76"/>
    <w:rsid w:val="367B129D"/>
    <w:rsid w:val="39EA5783"/>
    <w:rsid w:val="47B051A9"/>
    <w:rsid w:val="4DAD1971"/>
    <w:rsid w:val="4DEA2C82"/>
    <w:rsid w:val="50D675F8"/>
    <w:rsid w:val="513C53C2"/>
    <w:rsid w:val="5B406D5C"/>
    <w:rsid w:val="70C51EEB"/>
    <w:rsid w:val="7254404F"/>
    <w:rsid w:val="755528D4"/>
    <w:rsid w:val="7ADE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641EA"/>
  <w15:docId w15:val="{7D5C3626-64DC-468B-A185-FB4D46B9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630"/>
    </w:pPr>
    <w:rPr>
      <w:rFonts w:eastAsia="仿宋_GB2312"/>
      <w:sz w:val="32"/>
    </w:rPr>
  </w:style>
  <w:style w:type="paragraph" w:styleId="20">
    <w:name w:val="Body Text Indent 2"/>
    <w:basedOn w:val="a"/>
    <w:qFormat/>
    <w:pPr>
      <w:ind w:left="1" w:firstLineChars="200" w:firstLine="640"/>
    </w:pPr>
    <w:rPr>
      <w:rFonts w:ascii="仿宋_GB2312" w:eastAsia="仿宋_GB2312"/>
      <w:sz w:val="32"/>
    </w:rPr>
  </w:style>
  <w:style w:type="paragraph" w:styleId="a4">
    <w:name w:val="Balloon Text"/>
    <w:basedOn w:val="a"/>
    <w:semiHidden/>
    <w:qFormat/>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Emphasis"/>
    <w:basedOn w:val="a0"/>
    <w:qFormat/>
    <w:rPr>
      <w:i/>
    </w:rPr>
  </w:style>
  <w:style w:type="character" w:styleId="ad">
    <w:name w:val="Hyperlink"/>
    <w:basedOn w:val="a0"/>
    <w:rPr>
      <w:color w:val="0000FF"/>
      <w:u w:val="single"/>
    </w:rPr>
  </w:style>
  <w:style w:type="paragraph" w:customStyle="1" w:styleId="CharCharCharChar">
    <w:name w:val="Char Char Char Char"/>
    <w:basedOn w:val="a"/>
    <w:qFormat/>
    <w:pPr>
      <w:widowControl/>
      <w:spacing w:after="160" w:line="240" w:lineRule="exact"/>
      <w:jc w:val="left"/>
    </w:pPr>
  </w:style>
  <w:style w:type="character" w:customStyle="1" w:styleId="a8">
    <w:name w:val="页眉 字符"/>
    <w:link w:val="a7"/>
    <w:qFormat/>
    <w:rPr>
      <w:kern w:val="2"/>
      <w:sz w:val="18"/>
      <w:szCs w:val="18"/>
    </w:rPr>
  </w:style>
  <w:style w:type="character" w:customStyle="1" w:styleId="a6">
    <w:name w:val="页脚 字符"/>
    <w:link w:val="a5"/>
    <w:uiPriority w:val="99"/>
    <w:qFormat/>
    <w:rPr>
      <w:kern w:val="2"/>
      <w:sz w:val="18"/>
      <w:szCs w:val="18"/>
    </w:rPr>
  </w:style>
  <w:style w:type="paragraph" w:styleId="ae">
    <w:name w:val="Date"/>
    <w:basedOn w:val="a"/>
    <w:next w:val="a"/>
    <w:link w:val="af"/>
    <w:rsid w:val="001C4C8A"/>
    <w:pPr>
      <w:ind w:leftChars="2500" w:left="100"/>
    </w:pPr>
  </w:style>
  <w:style w:type="character" w:customStyle="1" w:styleId="af">
    <w:name w:val="日期 字符"/>
    <w:basedOn w:val="a0"/>
    <w:link w:val="ae"/>
    <w:rsid w:val="001C4C8A"/>
    <w:rPr>
      <w:kern w:val="2"/>
      <w:sz w:val="21"/>
      <w:szCs w:val="24"/>
    </w:rPr>
  </w:style>
  <w:style w:type="character" w:styleId="af0">
    <w:name w:val="Unresolved Mention"/>
    <w:basedOn w:val="a0"/>
    <w:uiPriority w:val="99"/>
    <w:semiHidden/>
    <w:unhideWhenUsed/>
    <w:rsid w:val="00716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E7E47BB-56DB-4248-A5F8-AACC0EECD3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211</Words>
  <Characters>1205</Characters>
  <Application>Microsoft Office Word</Application>
  <DocSecurity>0</DocSecurity>
  <Lines>10</Lines>
  <Paragraphs>2</Paragraphs>
  <ScaleCrop>false</ScaleCrop>
  <Company>微软中国</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做好2017年招生录取工作的通知</dc:title>
  <dc:creator>微软用户</dc:creator>
  <cp:lastModifiedBy>沈靖 顾</cp:lastModifiedBy>
  <cp:revision>10</cp:revision>
  <cp:lastPrinted>2020-07-02T01:11:00Z</cp:lastPrinted>
  <dcterms:created xsi:type="dcterms:W3CDTF">2020-06-19T07:18:00Z</dcterms:created>
  <dcterms:modified xsi:type="dcterms:W3CDTF">2020-07-02T01:34:00Z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