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bookmarkEnd w:id="0"/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</w:rPr>
        <w:t>“形势与政策”课骨干教师专题</w:t>
      </w:r>
      <w:r>
        <w:rPr>
          <w:rFonts w:ascii="仿宋" w:hAnsi="仿宋" w:eastAsia="仿宋"/>
          <w:b/>
          <w:sz w:val="30"/>
          <w:szCs w:val="30"/>
        </w:rPr>
        <w:t>培训报</w:t>
      </w:r>
      <w:r>
        <w:rPr>
          <w:rFonts w:hint="eastAsia" w:ascii="仿宋" w:hAnsi="仿宋" w:eastAsia="仿宋"/>
          <w:b/>
          <w:sz w:val="30"/>
          <w:szCs w:val="30"/>
        </w:rPr>
        <w:t>名</w:t>
      </w:r>
      <w:r>
        <w:rPr>
          <w:rFonts w:ascii="仿宋" w:hAnsi="仿宋" w:eastAsia="仿宋"/>
          <w:b/>
          <w:sz w:val="30"/>
          <w:szCs w:val="30"/>
        </w:rPr>
        <w:t>回执</w:t>
      </w:r>
      <w:r>
        <w:rPr>
          <w:rFonts w:hint="eastAsia" w:ascii="仿宋_GB2312" w:hAnsi="黑体" w:eastAsia="仿宋_GB2312"/>
          <w:sz w:val="24"/>
          <w:szCs w:val="24"/>
        </w:rPr>
        <w:t xml:space="preserve">                                        </w:t>
      </w:r>
    </w:p>
    <w:tbl>
      <w:tblPr>
        <w:tblStyle w:val="5"/>
        <w:tblW w:w="921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3"/>
        <w:gridCol w:w="1276"/>
        <w:gridCol w:w="1559"/>
        <w:gridCol w:w="1417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学校（盖章）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形势与政策课程负责人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负责人联系电话、手机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开课对象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四年级（ ）五年级（ 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开课时间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秋季（ 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春季（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课时安排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16课时（ ）24课时（ ）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其他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                             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是否进课表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是（ 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否（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学历/学位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学科背景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所属系部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QQ号码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单位邮编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是否住宿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是（  ） 否（  ） （原则上不安排单住）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color w:val="000000"/>
        </w:rPr>
      </w:pPr>
    </w:p>
    <w:p/>
    <w:sectPr>
      <w:footerReference r:id="rId3" w:type="default"/>
      <w:footerReference r:id="rId4" w:type="even"/>
      <w:pgSz w:w="11907" w:h="16840"/>
      <w:pgMar w:top="2098" w:right="1474" w:bottom="1984" w:left="1588" w:header="851" w:footer="992" w:gutter="0"/>
      <w:pgNumType w:fmt="numberInDash"/>
      <w:cols w:space="720" w:num="1"/>
      <w:rtlGutter w:val="0"/>
      <w:docGrid w:type="lines" w:linePitch="3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Style w:val="4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4"/>
        <w:rFonts w:ascii="仿宋" w:hAnsi="仿宋" w:eastAsia="仿宋"/>
        <w:sz w:val="28"/>
        <w:szCs w:val="28"/>
      </w:rPr>
      <w:t>- 1 -</w:t>
    </w:r>
    <w:r>
      <w:rPr>
        <w:rFonts w:ascii="仿宋" w:hAnsi="仿宋" w:eastAsia="仿宋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B21D7"/>
    <w:rsid w:val="427B21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2018-09-13T07:26:00Z</dcterms:created>
  <dc:creator>徐晓梅</dc:creator>
  <cp:lastModifiedBy>徐晓梅</cp:lastModifiedBy>
  <dcterms:modified xsi:type="dcterms:W3CDTF">2018-09-13T07:26:59Z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